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37FB7" w14:textId="068CA73A" w:rsidR="00653D64" w:rsidRPr="006C7A02" w:rsidRDefault="00653D64" w:rsidP="006C7A02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FF0000"/>
          <w:sz w:val="24"/>
          <w:szCs w:val="24"/>
          <w:u w:val="single"/>
          <w:rtl/>
        </w:rPr>
      </w:pPr>
      <w:bookmarkStart w:id="0" w:name="_GoBack"/>
      <w:bookmarkEnd w:id="0"/>
      <w:r w:rsidRPr="006C7A02">
        <w:rPr>
          <w:rFonts w:cs="B Lotus" w:hint="cs"/>
          <w:b/>
          <w:bCs/>
          <w:color w:val="FF0000"/>
          <w:sz w:val="24"/>
          <w:szCs w:val="24"/>
          <w:u w:val="single"/>
          <w:rtl/>
        </w:rPr>
        <w:t xml:space="preserve">عوارض </w:t>
      </w:r>
      <w:r w:rsidR="006C7A02" w:rsidRPr="006C7A02">
        <w:rPr>
          <w:rFonts w:cs="B Lotus" w:hint="cs"/>
          <w:b/>
          <w:bCs/>
          <w:color w:val="FF0000"/>
          <w:sz w:val="24"/>
          <w:szCs w:val="24"/>
          <w:u w:val="single"/>
          <w:rtl/>
        </w:rPr>
        <w:t xml:space="preserve">روش های هورمونی پیشگیری از بارداری </w:t>
      </w:r>
      <w:r w:rsidRPr="006C7A02">
        <w:rPr>
          <w:rFonts w:cs="B Lotus" w:hint="cs"/>
          <w:b/>
          <w:bCs/>
          <w:color w:val="FF0000"/>
          <w:sz w:val="24"/>
          <w:szCs w:val="24"/>
          <w:u w:val="single"/>
          <w:rtl/>
        </w:rPr>
        <w:t xml:space="preserve"> </w:t>
      </w:r>
    </w:p>
    <w:p w14:paraId="6644D74F" w14:textId="2A769B21" w:rsidR="00653D64" w:rsidRPr="000464F4" w:rsidRDefault="00653D64" w:rsidP="00653D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/>
          <w:sz w:val="24"/>
          <w:szCs w:val="24"/>
          <w:rtl/>
        </w:rPr>
        <w:t>افزايش وزن</w:t>
      </w:r>
    </w:p>
    <w:p w14:paraId="232A028D" w14:textId="5608AAF7" w:rsidR="00653D64" w:rsidRPr="000464F4" w:rsidRDefault="00653D64" w:rsidP="00653D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/>
          <w:sz w:val="24"/>
          <w:szCs w:val="24"/>
          <w:rtl/>
        </w:rPr>
        <w:t>لكه بيني وخونريزي بين قاعدگي ها</w:t>
      </w:r>
    </w:p>
    <w:p w14:paraId="2593B65A" w14:textId="26106B43" w:rsidR="00653D64" w:rsidRPr="000464F4" w:rsidRDefault="00653D64" w:rsidP="002203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  <w:rtl/>
        </w:rPr>
        <w:t>حساسيت پستان ها</w:t>
      </w:r>
    </w:p>
    <w:p w14:paraId="5EEFBFCE" w14:textId="565B4359" w:rsidR="00653D64" w:rsidRPr="000464F4" w:rsidRDefault="00653D64" w:rsidP="002203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  <w:rtl/>
        </w:rPr>
        <w:t>سردردهاي خفيف</w:t>
      </w:r>
    </w:p>
    <w:p w14:paraId="0633A093" w14:textId="62A58644" w:rsidR="00653D64" w:rsidRPr="000464F4" w:rsidRDefault="00653D64" w:rsidP="002203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  <w:rtl/>
        </w:rPr>
        <w:t>تهوع</w:t>
      </w:r>
    </w:p>
    <w:p w14:paraId="031CBFE4" w14:textId="14E7135D" w:rsidR="00653D64" w:rsidRPr="000464F4" w:rsidRDefault="00653D64" w:rsidP="00653D64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 xml:space="preserve">عوارض آمپول های ترکیبی پیشگیری از بارداری </w:t>
      </w:r>
    </w:p>
    <w:p w14:paraId="1ED9D2B9" w14:textId="77777777" w:rsidR="00653D64" w:rsidRPr="000464F4" w:rsidRDefault="00653D64" w:rsidP="00751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  <w:rtl/>
        </w:rPr>
        <w:t>سردرد و سرگيجه</w:t>
      </w:r>
    </w:p>
    <w:p w14:paraId="2575D87A" w14:textId="77777777" w:rsidR="00653D64" w:rsidRPr="000464F4" w:rsidRDefault="00653D64" w:rsidP="00751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  <w:rtl/>
        </w:rPr>
        <w:t>حساسيت پستانها</w:t>
      </w:r>
    </w:p>
    <w:p w14:paraId="34FE8EEC" w14:textId="77777777" w:rsidR="00653D64" w:rsidRPr="000464F4" w:rsidRDefault="00653D64" w:rsidP="00751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  <w:rtl/>
        </w:rPr>
        <w:t>افزايش وزن</w:t>
      </w:r>
      <w:r w:rsidRPr="000464F4">
        <w:rPr>
          <w:rFonts w:cs="B Lotus" w:hint="cs"/>
          <w:sz w:val="24"/>
          <w:szCs w:val="24"/>
          <w:rtl/>
        </w:rPr>
        <w:t xml:space="preserve"> خفیف</w:t>
      </w:r>
    </w:p>
    <w:p w14:paraId="24BDBBF8" w14:textId="77777777" w:rsidR="00653D64" w:rsidRPr="000464F4" w:rsidRDefault="00653D64" w:rsidP="00751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  <w:rtl/>
        </w:rPr>
        <w:t>آكنه</w:t>
      </w:r>
    </w:p>
    <w:p w14:paraId="1DE0D078" w14:textId="77777777" w:rsidR="00653D64" w:rsidRPr="000464F4" w:rsidRDefault="00653D64" w:rsidP="00751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  <w:rtl/>
        </w:rPr>
        <w:t>افزايش بروز افسردگي و اضطراب</w:t>
      </w:r>
    </w:p>
    <w:p w14:paraId="54AA47FC" w14:textId="77777777" w:rsidR="00653D64" w:rsidRPr="000464F4" w:rsidRDefault="00653D64" w:rsidP="00751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  <w:rtl/>
        </w:rPr>
        <w:t xml:space="preserve">كاهش </w:t>
      </w:r>
      <w:r w:rsidRPr="000464F4">
        <w:rPr>
          <w:rFonts w:cs="B Lotus"/>
          <w:sz w:val="24"/>
          <w:szCs w:val="24"/>
        </w:rPr>
        <w:t>HDL</w:t>
      </w:r>
      <w:r w:rsidRPr="000464F4">
        <w:rPr>
          <w:rFonts w:cs="B Lotus"/>
          <w:sz w:val="24"/>
          <w:szCs w:val="24"/>
          <w:rtl/>
        </w:rPr>
        <w:t xml:space="preserve"> و </w:t>
      </w:r>
      <w:r w:rsidRPr="000464F4">
        <w:rPr>
          <w:rFonts w:cs="B Lotus" w:hint="cs"/>
          <w:sz w:val="24"/>
          <w:szCs w:val="24"/>
          <w:rtl/>
        </w:rPr>
        <w:t xml:space="preserve">كم شدن </w:t>
      </w:r>
      <w:r w:rsidRPr="000464F4">
        <w:rPr>
          <w:rFonts w:cs="B Lotus"/>
          <w:sz w:val="24"/>
          <w:szCs w:val="24"/>
          <w:rtl/>
        </w:rPr>
        <w:t xml:space="preserve">نسبت </w:t>
      </w:r>
      <w:r w:rsidRPr="000464F4">
        <w:rPr>
          <w:rFonts w:cs="B Lotus"/>
          <w:sz w:val="24"/>
          <w:szCs w:val="24"/>
        </w:rPr>
        <w:t>HDL</w:t>
      </w:r>
      <w:r w:rsidRPr="000464F4">
        <w:rPr>
          <w:rFonts w:cs="B Lotus"/>
          <w:sz w:val="24"/>
          <w:szCs w:val="24"/>
          <w:rtl/>
        </w:rPr>
        <w:t xml:space="preserve"> به </w:t>
      </w:r>
      <w:r w:rsidRPr="000464F4">
        <w:rPr>
          <w:rFonts w:cs="B Lotus"/>
          <w:sz w:val="24"/>
          <w:szCs w:val="24"/>
        </w:rPr>
        <w:t>LDL</w:t>
      </w:r>
    </w:p>
    <w:p w14:paraId="239877D3" w14:textId="0516523F" w:rsidR="00653D64" w:rsidRPr="000464F4" w:rsidRDefault="00653D64" w:rsidP="00751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کم شدن مقدار و تعداد روزهای خونریزی قاعدگی</w:t>
      </w:r>
    </w:p>
    <w:p w14:paraId="445DE84B" w14:textId="77777777" w:rsidR="00653D64" w:rsidRPr="000464F4" w:rsidRDefault="00653D64" w:rsidP="00751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</w:p>
    <w:p w14:paraId="7FDE8EFA" w14:textId="4C9C29CD" w:rsidR="00653D64" w:rsidRPr="000464F4" w:rsidRDefault="00653D64" w:rsidP="00653D64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 xml:space="preserve">عوارض آمپول دپو مدروکسی پروژسترون( آمپول سه ماهه) </w:t>
      </w:r>
    </w:p>
    <w:p w14:paraId="1DFC889F" w14:textId="56B05D5F" w:rsidR="00653D64" w:rsidRPr="000464F4" w:rsidRDefault="00653D64" w:rsidP="00653D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/>
          <w:sz w:val="24"/>
          <w:szCs w:val="24"/>
          <w:rtl/>
        </w:rPr>
        <w:t>اختلالات قاعدگي (</w:t>
      </w:r>
      <w:r w:rsidRPr="000464F4">
        <w:rPr>
          <w:rFonts w:cs="B Lotus" w:hint="cs"/>
          <w:sz w:val="24"/>
          <w:szCs w:val="24"/>
          <w:rtl/>
        </w:rPr>
        <w:t>لکه بینی،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 xml:space="preserve">آمنوره و </w:t>
      </w:r>
      <w:r w:rsidRPr="000464F4">
        <w:rPr>
          <w:rFonts w:cs="B Lotus"/>
          <w:sz w:val="24"/>
          <w:szCs w:val="24"/>
          <w:rtl/>
        </w:rPr>
        <w:t>خونريزي نامرتب)</w:t>
      </w:r>
    </w:p>
    <w:p w14:paraId="46FAD922" w14:textId="4D3171B4" w:rsidR="00653D64" w:rsidRPr="000464F4" w:rsidRDefault="00653D64" w:rsidP="00653D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  <w:rtl/>
        </w:rPr>
        <w:t>افزايش وزن</w:t>
      </w:r>
    </w:p>
    <w:p w14:paraId="7CE3D3A3" w14:textId="516816BE" w:rsidR="00653D64" w:rsidRPr="000464F4" w:rsidRDefault="00653D64" w:rsidP="00653D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ح</w:t>
      </w:r>
      <w:r w:rsidRPr="000464F4">
        <w:rPr>
          <w:rFonts w:cs="B Lotus"/>
          <w:sz w:val="24"/>
          <w:szCs w:val="24"/>
          <w:rtl/>
        </w:rPr>
        <w:t>ساس شدن پستان ها</w:t>
      </w:r>
    </w:p>
    <w:p w14:paraId="213D6A44" w14:textId="050005B6" w:rsidR="00653D64" w:rsidRPr="000464F4" w:rsidRDefault="00653D64" w:rsidP="00653D64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 xml:space="preserve">عوارض آ یو دی </w:t>
      </w:r>
    </w:p>
    <w:p w14:paraId="6CE7CDD0" w14:textId="383EA776" w:rsidR="000C5B3C" w:rsidRPr="000464F4" w:rsidRDefault="000C5B3C" w:rsidP="00F36D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  <w:rtl/>
        </w:rPr>
        <w:t xml:space="preserve">افزايش خونريزي و درد </w:t>
      </w:r>
      <w:r w:rsidRPr="000464F4">
        <w:rPr>
          <w:rFonts w:cs="B Lotus" w:hint="cs"/>
          <w:sz w:val="24"/>
          <w:szCs w:val="24"/>
          <w:rtl/>
        </w:rPr>
        <w:t xml:space="preserve">هنگام </w:t>
      </w:r>
      <w:r w:rsidRPr="000464F4">
        <w:rPr>
          <w:rFonts w:cs="B Lotus"/>
          <w:sz w:val="24"/>
          <w:szCs w:val="24"/>
          <w:rtl/>
        </w:rPr>
        <w:t>قاعدگي</w:t>
      </w:r>
    </w:p>
    <w:p w14:paraId="56AB1D74" w14:textId="5F5DB96A" w:rsidR="000C5B3C" w:rsidRPr="000464F4" w:rsidRDefault="000C5B3C" w:rsidP="00F36D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  <w:rtl/>
        </w:rPr>
        <w:t>خونريزي نامنظم و لكه بيني بي</w:t>
      </w:r>
      <w:r w:rsidRPr="000464F4">
        <w:rPr>
          <w:rFonts w:cs="B Lotus" w:hint="cs"/>
          <w:sz w:val="24"/>
          <w:szCs w:val="24"/>
          <w:rtl/>
        </w:rPr>
        <w:t>ن</w:t>
      </w:r>
      <w:r w:rsidRPr="000464F4">
        <w:rPr>
          <w:rFonts w:cs="B Lotus"/>
          <w:sz w:val="24"/>
          <w:szCs w:val="24"/>
          <w:rtl/>
        </w:rPr>
        <w:t xml:space="preserve"> قاعدگي ها</w:t>
      </w:r>
    </w:p>
    <w:p w14:paraId="299F0C79" w14:textId="3461D464" w:rsidR="000C5B3C" w:rsidRPr="000464F4" w:rsidRDefault="000C5B3C" w:rsidP="00F36D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  <w:rtl/>
        </w:rPr>
        <w:t>افزايش ترشحات واژينال</w:t>
      </w:r>
    </w:p>
    <w:p w14:paraId="281DBEBF" w14:textId="7624556B" w:rsidR="000C5B3C" w:rsidRPr="000464F4" w:rsidRDefault="000C5B3C" w:rsidP="00F36D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کرامپ شکمی</w:t>
      </w:r>
    </w:p>
    <w:sectPr w:rsidR="000C5B3C" w:rsidRPr="000464F4" w:rsidSect="00697630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928BB" w14:textId="77777777" w:rsidR="0054146B" w:rsidRDefault="0054146B" w:rsidP="001C06EA">
      <w:pPr>
        <w:spacing w:after="0" w:line="240" w:lineRule="auto"/>
      </w:pPr>
      <w:r>
        <w:separator/>
      </w:r>
    </w:p>
  </w:endnote>
  <w:endnote w:type="continuationSeparator" w:id="0">
    <w:p w14:paraId="5B578F66" w14:textId="77777777" w:rsidR="0054146B" w:rsidRDefault="0054146B" w:rsidP="001C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_Nazanin">
    <w:altName w:val="AP Yekan"/>
    <w:charset w:val="00"/>
    <w:family w:val="auto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6273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36171" w14:textId="1FADC491" w:rsidR="00751093" w:rsidRDefault="00751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15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1A4E7BC" w14:textId="77777777" w:rsidR="001C06EA" w:rsidRDefault="001C0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804CC" w14:textId="77777777" w:rsidR="0054146B" w:rsidRDefault="0054146B" w:rsidP="001C06EA">
      <w:pPr>
        <w:spacing w:after="0" w:line="240" w:lineRule="auto"/>
      </w:pPr>
      <w:r>
        <w:separator/>
      </w:r>
    </w:p>
  </w:footnote>
  <w:footnote w:type="continuationSeparator" w:id="0">
    <w:p w14:paraId="50466E8A" w14:textId="77777777" w:rsidR="0054146B" w:rsidRDefault="0054146B" w:rsidP="001C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ACC"/>
    <w:multiLevelType w:val="hybridMultilevel"/>
    <w:tmpl w:val="C13C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0576"/>
    <w:multiLevelType w:val="hybridMultilevel"/>
    <w:tmpl w:val="518832C0"/>
    <w:lvl w:ilvl="0" w:tplc="3A009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87AA0"/>
    <w:multiLevelType w:val="hybridMultilevel"/>
    <w:tmpl w:val="5C26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6A7"/>
    <w:multiLevelType w:val="hybridMultilevel"/>
    <w:tmpl w:val="8492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24DC0"/>
    <w:multiLevelType w:val="hybridMultilevel"/>
    <w:tmpl w:val="04A476B4"/>
    <w:lvl w:ilvl="0" w:tplc="9154C512">
      <w:start w:val="1"/>
      <w:numFmt w:val="decimal"/>
      <w:lvlText w:val="%1-"/>
      <w:lvlJc w:val="left"/>
      <w:pPr>
        <w:tabs>
          <w:tab w:val="num" w:pos="370"/>
        </w:tabs>
        <w:ind w:left="37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 w15:restartNumberingAfterBreak="0">
    <w:nsid w:val="69CE62C7"/>
    <w:multiLevelType w:val="hybridMultilevel"/>
    <w:tmpl w:val="9186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039DB"/>
    <w:multiLevelType w:val="hybridMultilevel"/>
    <w:tmpl w:val="720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B2"/>
    <w:rsid w:val="00022FAF"/>
    <w:rsid w:val="000303A8"/>
    <w:rsid w:val="000464F4"/>
    <w:rsid w:val="0007584A"/>
    <w:rsid w:val="00084763"/>
    <w:rsid w:val="00095425"/>
    <w:rsid w:val="000A4AAA"/>
    <w:rsid w:val="000C5B3C"/>
    <w:rsid w:val="00103877"/>
    <w:rsid w:val="0011366D"/>
    <w:rsid w:val="00115997"/>
    <w:rsid w:val="00140947"/>
    <w:rsid w:val="0018394F"/>
    <w:rsid w:val="00186C39"/>
    <w:rsid w:val="001C06EA"/>
    <w:rsid w:val="001C5093"/>
    <w:rsid w:val="001E10FE"/>
    <w:rsid w:val="00212932"/>
    <w:rsid w:val="00257383"/>
    <w:rsid w:val="0026084B"/>
    <w:rsid w:val="002746D4"/>
    <w:rsid w:val="00287B56"/>
    <w:rsid w:val="002B664A"/>
    <w:rsid w:val="002E19CB"/>
    <w:rsid w:val="002F675A"/>
    <w:rsid w:val="003032CF"/>
    <w:rsid w:val="00322755"/>
    <w:rsid w:val="00330FEB"/>
    <w:rsid w:val="00370AF0"/>
    <w:rsid w:val="00385F43"/>
    <w:rsid w:val="00397561"/>
    <w:rsid w:val="0039782F"/>
    <w:rsid w:val="003A76C8"/>
    <w:rsid w:val="00436DC6"/>
    <w:rsid w:val="004538D8"/>
    <w:rsid w:val="004762FE"/>
    <w:rsid w:val="004B05F7"/>
    <w:rsid w:val="004C686A"/>
    <w:rsid w:val="004D6C31"/>
    <w:rsid w:val="00511000"/>
    <w:rsid w:val="0052587C"/>
    <w:rsid w:val="0054146B"/>
    <w:rsid w:val="00550FBD"/>
    <w:rsid w:val="005A0CF1"/>
    <w:rsid w:val="005A22A0"/>
    <w:rsid w:val="005B51C4"/>
    <w:rsid w:val="005B7FFA"/>
    <w:rsid w:val="005C030E"/>
    <w:rsid w:val="005D38D7"/>
    <w:rsid w:val="006019C9"/>
    <w:rsid w:val="00617B4F"/>
    <w:rsid w:val="00641628"/>
    <w:rsid w:val="00653D64"/>
    <w:rsid w:val="00692722"/>
    <w:rsid w:val="00697630"/>
    <w:rsid w:val="006A1C7D"/>
    <w:rsid w:val="006C7A02"/>
    <w:rsid w:val="006D7EF1"/>
    <w:rsid w:val="0072425E"/>
    <w:rsid w:val="007475B2"/>
    <w:rsid w:val="00751093"/>
    <w:rsid w:val="00775690"/>
    <w:rsid w:val="00786910"/>
    <w:rsid w:val="007F72F5"/>
    <w:rsid w:val="008072FF"/>
    <w:rsid w:val="0081346B"/>
    <w:rsid w:val="008266D9"/>
    <w:rsid w:val="0088603C"/>
    <w:rsid w:val="008956BE"/>
    <w:rsid w:val="008C3053"/>
    <w:rsid w:val="008E2E83"/>
    <w:rsid w:val="009134D8"/>
    <w:rsid w:val="009812CA"/>
    <w:rsid w:val="009E0E12"/>
    <w:rsid w:val="009F4912"/>
    <w:rsid w:val="00A03CD0"/>
    <w:rsid w:val="00A10C23"/>
    <w:rsid w:val="00A236FA"/>
    <w:rsid w:val="00A25ECE"/>
    <w:rsid w:val="00A73987"/>
    <w:rsid w:val="00AA17E3"/>
    <w:rsid w:val="00AC1690"/>
    <w:rsid w:val="00AC3B2C"/>
    <w:rsid w:val="00B24207"/>
    <w:rsid w:val="00B56182"/>
    <w:rsid w:val="00B61D63"/>
    <w:rsid w:val="00B81A65"/>
    <w:rsid w:val="00B923CD"/>
    <w:rsid w:val="00BC13B2"/>
    <w:rsid w:val="00BF2729"/>
    <w:rsid w:val="00C0198C"/>
    <w:rsid w:val="00C02156"/>
    <w:rsid w:val="00C150D1"/>
    <w:rsid w:val="00C2271D"/>
    <w:rsid w:val="00C34AF9"/>
    <w:rsid w:val="00CE61CD"/>
    <w:rsid w:val="00D06BD5"/>
    <w:rsid w:val="00D13B58"/>
    <w:rsid w:val="00D40E57"/>
    <w:rsid w:val="00D6448D"/>
    <w:rsid w:val="00D6759C"/>
    <w:rsid w:val="00D75E37"/>
    <w:rsid w:val="00D90A85"/>
    <w:rsid w:val="00DA68AA"/>
    <w:rsid w:val="00DC02BD"/>
    <w:rsid w:val="00DC1182"/>
    <w:rsid w:val="00DE138F"/>
    <w:rsid w:val="00DE66DA"/>
    <w:rsid w:val="00E25436"/>
    <w:rsid w:val="00E6758A"/>
    <w:rsid w:val="00E82C84"/>
    <w:rsid w:val="00EC416C"/>
    <w:rsid w:val="00ED7B4B"/>
    <w:rsid w:val="00EF1F63"/>
    <w:rsid w:val="00FB15B5"/>
    <w:rsid w:val="00FB76D9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980E10"/>
  <w15:chartTrackingRefBased/>
  <w15:docId w15:val="{157210A7-A6B9-4115-8232-1E73F10F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B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5B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2729"/>
    <w:pPr>
      <w:spacing w:after="0" w:line="360" w:lineRule="auto"/>
      <w:contextualSpacing/>
      <w:jc w:val="center"/>
    </w:pPr>
    <w:rPr>
      <w:rFonts w:asciiTheme="majorHAnsi" w:eastAsiaTheme="majorEastAsia" w:hAnsiTheme="majorHAnsi" w:cs="IranNastaliq"/>
      <w:spacing w:val="-10"/>
      <w:kern w:val="28"/>
      <w:sz w:val="72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BF2729"/>
    <w:rPr>
      <w:rFonts w:asciiTheme="majorHAnsi" w:eastAsiaTheme="majorEastAsia" w:hAnsiTheme="majorHAnsi" w:cs="IranNastaliq"/>
      <w:spacing w:val="-1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unhideWhenUsed/>
    <w:rsid w:val="001C0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E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C0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EA"/>
    <w:rPr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D63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63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63"/>
    <w:rPr>
      <w:rFonts w:ascii="Segoe UI" w:hAnsi="Segoe UI" w:cs="Segoe UI"/>
      <w:sz w:val="18"/>
      <w:szCs w:val="18"/>
      <w:lang w:bidi="fa-IR"/>
    </w:rPr>
  </w:style>
  <w:style w:type="paragraph" w:customStyle="1" w:styleId="balet">
    <w:name w:val="balet"/>
    <w:basedOn w:val="Normal"/>
    <w:uiPriority w:val="99"/>
    <w:rsid w:val="00DC02BD"/>
    <w:pPr>
      <w:autoSpaceDE w:val="0"/>
      <w:autoSpaceDN w:val="0"/>
      <w:adjustRightInd w:val="0"/>
      <w:spacing w:after="0" w:line="380" w:lineRule="atLeast"/>
      <w:ind w:left="227" w:hanging="227"/>
      <w:jc w:val="both"/>
      <w:textAlignment w:val="center"/>
    </w:pPr>
    <w:rPr>
      <w:rFonts w:ascii="w_Nazanin" w:hAnsi="w_Nazanin" w:cs="w_Nazanin"/>
      <w:color w:val="000000"/>
      <w:sz w:val="24"/>
      <w:szCs w:val="24"/>
      <w:lang w:bidi="ar-YE"/>
    </w:rPr>
  </w:style>
  <w:style w:type="paragraph" w:customStyle="1" w:styleId="NoParagraphStyle">
    <w:name w:val="[No Paragraph Style]"/>
    <w:rsid w:val="00DC02BD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paragraph" w:customStyle="1" w:styleId="titr1">
    <w:name w:val="titr 1"/>
    <w:basedOn w:val="NoParagraphStyle"/>
    <w:uiPriority w:val="99"/>
    <w:rsid w:val="00DC02BD"/>
    <w:pPr>
      <w:spacing w:before="170" w:line="340" w:lineRule="atLeast"/>
      <w:jc w:val="both"/>
    </w:pPr>
    <w:rPr>
      <w:rFonts w:ascii="w_Nazanin" w:hAnsi="w_Nazanin" w:cs="w_Nazanin"/>
      <w:b/>
      <w:bCs/>
      <w:color w:val="0097DB"/>
    </w:rPr>
  </w:style>
  <w:style w:type="paragraph" w:customStyle="1" w:styleId="matn">
    <w:name w:val="matn"/>
    <w:basedOn w:val="NoParagraphStyle"/>
    <w:uiPriority w:val="99"/>
    <w:rsid w:val="00DC02BD"/>
    <w:pPr>
      <w:spacing w:line="380" w:lineRule="atLeast"/>
      <w:jc w:val="both"/>
    </w:pPr>
    <w:rPr>
      <w:rFonts w:ascii="w_Nazanin" w:hAnsi="w_Nazanin" w:cs="w_Nazanin"/>
    </w:rPr>
  </w:style>
  <w:style w:type="character" w:customStyle="1" w:styleId="CharacterStyle1">
    <w:name w:val="Character Style 1"/>
    <w:uiPriority w:val="99"/>
    <w:rsid w:val="00DC02BD"/>
    <w:rPr>
      <w:b/>
      <w:bCs/>
      <w:color w:val="0097DB"/>
    </w:rPr>
  </w:style>
  <w:style w:type="paragraph" w:styleId="NormalWeb">
    <w:name w:val="Normal (Web)"/>
    <w:basedOn w:val="Normal"/>
    <w:uiPriority w:val="99"/>
    <w:unhideWhenUsed/>
    <w:rsid w:val="00A25ECE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efseriestitle">
    <w:name w:val="refseriestitle"/>
    <w:basedOn w:val="DefaultParagraphFont"/>
    <w:rsid w:val="00A25ECE"/>
  </w:style>
  <w:style w:type="character" w:customStyle="1" w:styleId="refseriesdate">
    <w:name w:val="refseriesdate"/>
    <w:basedOn w:val="DefaultParagraphFont"/>
    <w:rsid w:val="00A25ECE"/>
  </w:style>
  <w:style w:type="paragraph" w:styleId="FootnoteText">
    <w:name w:val="footnote text"/>
    <w:basedOn w:val="Normal"/>
    <w:link w:val="FootnoteTextChar"/>
    <w:uiPriority w:val="99"/>
    <w:semiHidden/>
    <w:unhideWhenUsed/>
    <w:rsid w:val="00A25ECE"/>
    <w:pPr>
      <w:bidi w:val="0"/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EC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B886-6D0A-4A6E-A0F0-48D3D050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اردستاني خانم مناسادات</dc:creator>
  <cp:keywords/>
  <dc:description/>
  <cp:lastModifiedBy>araminit</cp:lastModifiedBy>
  <cp:revision>2</cp:revision>
  <dcterms:created xsi:type="dcterms:W3CDTF">2022-03-26T04:04:00Z</dcterms:created>
  <dcterms:modified xsi:type="dcterms:W3CDTF">2022-03-26T04:04:00Z</dcterms:modified>
</cp:coreProperties>
</file>