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B0F98" w14:textId="77777777" w:rsidR="00547370" w:rsidRDefault="00547370" w:rsidP="00ED707A">
      <w:pPr>
        <w:spacing w:after="0" w:line="240" w:lineRule="auto"/>
        <w:jc w:val="center"/>
        <w:rPr>
          <w:rFonts w:ascii="Calibri" w:eastAsia="Times New Roman" w:hAnsi="Calibri" w:cs="B Titr"/>
          <w:sz w:val="36"/>
          <w:szCs w:val="36"/>
        </w:rPr>
      </w:pPr>
    </w:p>
    <w:p w14:paraId="38F1FA8B" w14:textId="7A6F1FFC" w:rsidR="000730AD" w:rsidRDefault="000730AD" w:rsidP="00ED707A">
      <w:pPr>
        <w:spacing w:after="0" w:line="240" w:lineRule="auto"/>
        <w:jc w:val="center"/>
        <w:rPr>
          <w:rFonts w:ascii="Calibri" w:eastAsia="Times New Roman" w:hAnsi="Calibri" w:cs="B Titr"/>
          <w:sz w:val="36"/>
          <w:szCs w:val="36"/>
        </w:rPr>
      </w:pPr>
      <w:r w:rsidRPr="007E09CA">
        <w:rPr>
          <w:rFonts w:ascii="Calibri" w:eastAsia="Times New Roman" w:hAnsi="Calibri" w:cs="B Titr" w:hint="cs"/>
          <w:sz w:val="36"/>
          <w:szCs w:val="36"/>
          <w:rtl/>
        </w:rPr>
        <w:t xml:space="preserve">جدول </w:t>
      </w:r>
      <w:r w:rsidR="00923685" w:rsidRPr="007E09CA">
        <w:rPr>
          <w:rFonts w:ascii="Calibri" w:eastAsia="Times New Roman" w:hAnsi="Calibri" w:cs="B Titr" w:hint="cs"/>
          <w:sz w:val="36"/>
          <w:szCs w:val="36"/>
          <w:rtl/>
        </w:rPr>
        <w:t>عناوین</w:t>
      </w:r>
      <w:r w:rsidR="00224E75" w:rsidRPr="007E09CA">
        <w:rPr>
          <w:rFonts w:ascii="Calibri" w:eastAsia="Times New Roman" w:hAnsi="Calibri" w:cs="B Titr" w:hint="cs"/>
          <w:sz w:val="36"/>
          <w:szCs w:val="36"/>
          <w:rtl/>
        </w:rPr>
        <w:t xml:space="preserve"> </w:t>
      </w:r>
      <w:r w:rsidR="00C55AE5">
        <w:rPr>
          <w:rFonts w:ascii="Calibri" w:eastAsia="Times New Roman" w:hAnsi="Calibri" w:cs="B Titr" w:hint="cs"/>
          <w:sz w:val="36"/>
          <w:szCs w:val="36"/>
          <w:rtl/>
        </w:rPr>
        <w:t>اردیبهشت 1404</w:t>
      </w:r>
    </w:p>
    <w:p w14:paraId="4FD36F94" w14:textId="44B7B353" w:rsidR="00547370" w:rsidRPr="000552CB" w:rsidRDefault="000552CB" w:rsidP="00ED707A">
      <w:pPr>
        <w:spacing w:after="0" w:line="240" w:lineRule="auto"/>
        <w:jc w:val="center"/>
        <w:rPr>
          <w:rFonts w:ascii="Calibri" w:eastAsia="Times New Roman" w:hAnsi="Calibri" w:cs="B Nazanin"/>
          <w:color w:val="FF0000"/>
          <w:rtl/>
        </w:rPr>
      </w:pPr>
      <w:r w:rsidRPr="000552CB">
        <w:rPr>
          <w:rFonts w:ascii="Calibri" w:eastAsia="Times New Roman" w:hAnsi="Calibri" w:cs="B Nazanin" w:hint="cs"/>
          <w:color w:val="FF0000"/>
          <w:rtl/>
        </w:rPr>
        <w:t>توجه:</w:t>
      </w:r>
      <w:r>
        <w:rPr>
          <w:rFonts w:ascii="Calibri" w:eastAsia="Times New Roman" w:hAnsi="Calibri" w:cs="B Nazanin" w:hint="cs"/>
          <w:color w:val="FF0000"/>
          <w:rtl/>
        </w:rPr>
        <w:t xml:space="preserve"> </w:t>
      </w:r>
      <w:r>
        <w:rPr>
          <w:rFonts w:ascii="Calibri" w:eastAsia="Times New Roman" w:hAnsi="Calibri" w:cs="B Nazanin" w:hint="cs"/>
          <w:color w:val="000000" w:themeColor="text1"/>
          <w:rtl/>
        </w:rPr>
        <w:t xml:space="preserve">همکاران گرامی با توجه به آغاز هفته سلامت از 1-7 اردیبهشت برنامه ریزی آموزش های اردیبهشت ماه بر اساس شعار های این هفته انجام شده است که ضمن تا کید بر لزوم مشارکت کلیه پرسنل بهداشت در انجام آموزش های این هفته برنامه ریزی برای برگزاری </w:t>
      </w:r>
      <w:r w:rsidRPr="00793174">
        <w:rPr>
          <w:rFonts w:ascii="Calibri" w:eastAsia="Times New Roman" w:hAnsi="Calibri" w:cs="B Nazanin" w:hint="cs"/>
          <w:color w:val="FF0000"/>
          <w:rtl/>
        </w:rPr>
        <w:t xml:space="preserve">کمپین سلامتی را قدم بزن </w:t>
      </w:r>
      <w:r>
        <w:rPr>
          <w:rFonts w:ascii="Calibri" w:eastAsia="Times New Roman" w:hAnsi="Calibri" w:cs="B Nazanin" w:hint="cs"/>
          <w:color w:val="000000" w:themeColor="text1"/>
          <w:rtl/>
        </w:rPr>
        <w:t>جهت کلیه رابطین و سفیران سلامت در همه خانه ها و مراکز انجام گیرد</w:t>
      </w:r>
      <w:r w:rsidR="00793174">
        <w:rPr>
          <w:rFonts w:ascii="Calibri" w:eastAsia="Times New Roman" w:hAnsi="Calibri" w:cs="B Nazanin" w:hint="cs"/>
          <w:color w:val="000000" w:themeColor="text1"/>
          <w:rtl/>
        </w:rPr>
        <w:t>.</w:t>
      </w:r>
    </w:p>
    <w:tbl>
      <w:tblPr>
        <w:tblStyle w:val="TableGrid1"/>
        <w:tblpPr w:leftFromText="180" w:rightFromText="180" w:vertAnchor="text" w:horzAnchor="margin" w:tblpXSpec="center" w:tblpY="1016"/>
        <w:bidiVisual/>
        <w:tblW w:w="14529" w:type="dxa"/>
        <w:tblInd w:w="0" w:type="dxa"/>
        <w:tblLook w:val="06A0" w:firstRow="1" w:lastRow="0" w:firstColumn="1" w:lastColumn="0" w:noHBand="1" w:noVBand="1"/>
      </w:tblPr>
      <w:tblGrid>
        <w:gridCol w:w="918"/>
        <w:gridCol w:w="3627"/>
        <w:gridCol w:w="1980"/>
        <w:gridCol w:w="1350"/>
        <w:gridCol w:w="677"/>
        <w:gridCol w:w="5977"/>
      </w:tblGrid>
      <w:tr w:rsidR="00350D10" w:rsidRPr="000730AD" w14:paraId="22A70000" w14:textId="77777777" w:rsidTr="00350D10">
        <w:trPr>
          <w:trHeight w:val="483"/>
        </w:trPr>
        <w:tc>
          <w:tcPr>
            <w:tcW w:w="918" w:type="dxa"/>
            <w:tcBorders>
              <w:top w:val="single" w:sz="12" w:space="0" w:color="auto"/>
              <w:left w:val="single" w:sz="12" w:space="0" w:color="auto"/>
              <w:bottom w:val="single" w:sz="12" w:space="0" w:color="auto"/>
              <w:right w:val="single" w:sz="12" w:space="0" w:color="auto"/>
            </w:tcBorders>
            <w:vAlign w:val="center"/>
            <w:hideMark/>
          </w:tcPr>
          <w:p w14:paraId="377EA4D2" w14:textId="77777777" w:rsidR="00350D10" w:rsidRPr="000730AD" w:rsidRDefault="00350D10" w:rsidP="00547370">
            <w:pPr>
              <w:jc w:val="center"/>
              <w:rPr>
                <w:rFonts w:cs="B Titr"/>
                <w:color w:val="006600"/>
                <w:sz w:val="24"/>
                <w:szCs w:val="24"/>
                <w:rtl/>
              </w:rPr>
            </w:pPr>
            <w:r w:rsidRPr="000730AD">
              <w:rPr>
                <w:rFonts w:cs="B Titr" w:hint="cs"/>
                <w:color w:val="006600"/>
                <w:sz w:val="24"/>
                <w:szCs w:val="24"/>
                <w:rtl/>
              </w:rPr>
              <w:t>واحد ستادی</w:t>
            </w:r>
          </w:p>
        </w:tc>
        <w:tc>
          <w:tcPr>
            <w:tcW w:w="3627" w:type="dxa"/>
            <w:tcBorders>
              <w:top w:val="single" w:sz="12" w:space="0" w:color="auto"/>
              <w:left w:val="single" w:sz="12" w:space="0" w:color="auto"/>
              <w:bottom w:val="single" w:sz="12" w:space="0" w:color="auto"/>
              <w:right w:val="single" w:sz="12" w:space="0" w:color="auto"/>
            </w:tcBorders>
            <w:vAlign w:val="center"/>
            <w:hideMark/>
          </w:tcPr>
          <w:p w14:paraId="1085D5CC" w14:textId="77777777" w:rsidR="00350D10" w:rsidRPr="000730AD" w:rsidRDefault="00350D10" w:rsidP="00547370">
            <w:pPr>
              <w:jc w:val="center"/>
              <w:rPr>
                <w:rFonts w:cs="B Titr"/>
                <w:color w:val="006600"/>
                <w:sz w:val="24"/>
                <w:szCs w:val="24"/>
                <w:rtl/>
              </w:rPr>
            </w:pPr>
            <w:r w:rsidRPr="000730AD">
              <w:rPr>
                <w:rFonts w:cs="B Titr" w:hint="cs"/>
                <w:color w:val="006600"/>
                <w:sz w:val="24"/>
                <w:szCs w:val="24"/>
                <w:rtl/>
              </w:rPr>
              <w:t>موضوع آموزش</w:t>
            </w:r>
          </w:p>
        </w:tc>
        <w:tc>
          <w:tcPr>
            <w:tcW w:w="1980" w:type="dxa"/>
            <w:tcBorders>
              <w:top w:val="single" w:sz="12" w:space="0" w:color="auto"/>
              <w:left w:val="single" w:sz="12" w:space="0" w:color="auto"/>
              <w:bottom w:val="single" w:sz="12" w:space="0" w:color="auto"/>
              <w:right w:val="single" w:sz="12" w:space="0" w:color="auto"/>
            </w:tcBorders>
            <w:vAlign w:val="center"/>
            <w:hideMark/>
          </w:tcPr>
          <w:p w14:paraId="7967ADDA" w14:textId="77777777" w:rsidR="00350D10" w:rsidRPr="000730AD" w:rsidRDefault="00350D10" w:rsidP="00547370">
            <w:pPr>
              <w:jc w:val="center"/>
              <w:rPr>
                <w:rFonts w:cs="B Titr"/>
                <w:color w:val="006600"/>
                <w:sz w:val="24"/>
                <w:szCs w:val="24"/>
                <w:rtl/>
              </w:rPr>
            </w:pPr>
            <w:r w:rsidRPr="000730AD">
              <w:rPr>
                <w:rFonts w:cs="B Titr" w:hint="cs"/>
                <w:color w:val="006600"/>
                <w:sz w:val="24"/>
                <w:szCs w:val="24"/>
                <w:rtl/>
              </w:rPr>
              <w:t>گروه هدف</w:t>
            </w:r>
          </w:p>
        </w:tc>
        <w:tc>
          <w:tcPr>
            <w:tcW w:w="1350" w:type="dxa"/>
            <w:tcBorders>
              <w:top w:val="single" w:sz="12" w:space="0" w:color="auto"/>
              <w:left w:val="single" w:sz="12" w:space="0" w:color="auto"/>
              <w:bottom w:val="single" w:sz="12" w:space="0" w:color="auto"/>
              <w:right w:val="single" w:sz="12" w:space="0" w:color="auto"/>
            </w:tcBorders>
            <w:vAlign w:val="center"/>
            <w:hideMark/>
          </w:tcPr>
          <w:p w14:paraId="19856D9F" w14:textId="77777777" w:rsidR="00350D10" w:rsidRPr="000730AD" w:rsidRDefault="00350D10" w:rsidP="00547370">
            <w:pPr>
              <w:jc w:val="center"/>
              <w:rPr>
                <w:rFonts w:cs="B Titr"/>
                <w:color w:val="006600"/>
                <w:sz w:val="24"/>
                <w:szCs w:val="24"/>
                <w:rtl/>
              </w:rPr>
            </w:pPr>
            <w:r w:rsidRPr="000730AD">
              <w:rPr>
                <w:rFonts w:cs="B Titr" w:hint="cs"/>
                <w:color w:val="006600"/>
                <w:sz w:val="24"/>
                <w:szCs w:val="24"/>
                <w:rtl/>
              </w:rPr>
              <w:t>آموزش دهنده</w:t>
            </w:r>
          </w:p>
        </w:tc>
        <w:tc>
          <w:tcPr>
            <w:tcW w:w="677" w:type="dxa"/>
            <w:tcBorders>
              <w:top w:val="single" w:sz="12" w:space="0" w:color="auto"/>
              <w:left w:val="single" w:sz="12" w:space="0" w:color="auto"/>
              <w:bottom w:val="single" w:sz="12" w:space="0" w:color="auto"/>
              <w:right w:val="single" w:sz="12" w:space="0" w:color="auto"/>
            </w:tcBorders>
            <w:vAlign w:val="center"/>
            <w:hideMark/>
          </w:tcPr>
          <w:p w14:paraId="44E7F012" w14:textId="77777777" w:rsidR="00350D10" w:rsidRPr="000730AD" w:rsidRDefault="00350D10" w:rsidP="00547370">
            <w:pPr>
              <w:jc w:val="center"/>
              <w:rPr>
                <w:rFonts w:cs="B Titr"/>
                <w:color w:val="006600"/>
                <w:sz w:val="24"/>
                <w:szCs w:val="24"/>
                <w:rtl/>
              </w:rPr>
            </w:pPr>
            <w:r w:rsidRPr="000730AD">
              <w:rPr>
                <w:rFonts w:cs="B Titr" w:hint="cs"/>
                <w:color w:val="006600"/>
                <w:sz w:val="24"/>
                <w:szCs w:val="24"/>
                <w:rtl/>
              </w:rPr>
              <w:t>منبع</w:t>
            </w:r>
          </w:p>
        </w:tc>
        <w:tc>
          <w:tcPr>
            <w:tcW w:w="5977" w:type="dxa"/>
            <w:tcBorders>
              <w:top w:val="single" w:sz="12" w:space="0" w:color="auto"/>
              <w:left w:val="single" w:sz="12" w:space="0" w:color="auto"/>
              <w:bottom w:val="single" w:sz="12" w:space="0" w:color="auto"/>
              <w:right w:val="single" w:sz="12" w:space="0" w:color="auto"/>
            </w:tcBorders>
            <w:vAlign w:val="center"/>
            <w:hideMark/>
          </w:tcPr>
          <w:p w14:paraId="10F1ADD8" w14:textId="77777777" w:rsidR="00350D10" w:rsidRPr="00714775" w:rsidRDefault="00350D10" w:rsidP="00547370">
            <w:pPr>
              <w:jc w:val="center"/>
              <w:rPr>
                <w:rFonts w:asciiTheme="majorHAnsi" w:hAnsiTheme="majorHAnsi" w:cs="B Nazanin"/>
                <w:color w:val="006600"/>
                <w:sz w:val="24"/>
                <w:szCs w:val="24"/>
                <w:rtl/>
              </w:rPr>
            </w:pPr>
            <w:r w:rsidRPr="00714775">
              <w:rPr>
                <w:rFonts w:asciiTheme="majorHAnsi" w:hAnsiTheme="majorHAnsi" w:cs="B Nazanin"/>
                <w:color w:val="006600"/>
                <w:sz w:val="24"/>
                <w:szCs w:val="24"/>
                <w:rtl/>
              </w:rPr>
              <w:t>توضیحات</w:t>
            </w:r>
          </w:p>
        </w:tc>
      </w:tr>
      <w:tr w:rsidR="00350D10" w:rsidRPr="000730AD" w14:paraId="1F496AAB" w14:textId="77777777" w:rsidTr="00350D10">
        <w:trPr>
          <w:trHeight w:val="264"/>
        </w:trPr>
        <w:tc>
          <w:tcPr>
            <w:tcW w:w="918" w:type="dxa"/>
            <w:tcBorders>
              <w:top w:val="single" w:sz="12" w:space="0" w:color="auto"/>
              <w:left w:val="single" w:sz="12" w:space="0" w:color="auto"/>
              <w:bottom w:val="single" w:sz="4" w:space="0" w:color="000000"/>
              <w:right w:val="single" w:sz="12" w:space="0" w:color="auto"/>
            </w:tcBorders>
          </w:tcPr>
          <w:p w14:paraId="7BB7D33E" w14:textId="77777777" w:rsidR="00350D10" w:rsidRPr="00224E75" w:rsidRDefault="00350D10" w:rsidP="00547370">
            <w:pPr>
              <w:rPr>
                <w:rtl/>
              </w:rPr>
            </w:pPr>
            <w:r>
              <w:rPr>
                <w:rFonts w:hint="cs"/>
                <w:rtl/>
              </w:rPr>
              <w:t xml:space="preserve">آموزش سلامت </w:t>
            </w:r>
          </w:p>
        </w:tc>
        <w:tc>
          <w:tcPr>
            <w:tcW w:w="3627" w:type="dxa"/>
            <w:tcBorders>
              <w:top w:val="single" w:sz="12" w:space="0" w:color="auto"/>
              <w:left w:val="single" w:sz="12" w:space="0" w:color="auto"/>
              <w:bottom w:val="single" w:sz="4" w:space="0" w:color="auto"/>
              <w:right w:val="single" w:sz="12" w:space="0" w:color="auto"/>
            </w:tcBorders>
          </w:tcPr>
          <w:p w14:paraId="562FEA28" w14:textId="40FDA024" w:rsidR="00A00750" w:rsidRPr="00FF5F0B" w:rsidRDefault="00350D10" w:rsidP="00A00750">
            <w:pPr>
              <w:rPr>
                <w:color w:val="000000" w:themeColor="text1"/>
                <w:rtl/>
              </w:rPr>
            </w:pPr>
            <w:r>
              <w:rPr>
                <w:rFonts w:hint="cs"/>
                <w:color w:val="000000" w:themeColor="text1"/>
                <w:rtl/>
              </w:rPr>
              <w:t xml:space="preserve"> </w:t>
            </w:r>
            <w:r w:rsidR="00A00750">
              <w:rPr>
                <w:rFonts w:hint="cs"/>
                <w:color w:val="000000" w:themeColor="text1"/>
                <w:rtl/>
              </w:rPr>
              <w:t>شعار های هفته سلامت</w:t>
            </w:r>
          </w:p>
        </w:tc>
        <w:tc>
          <w:tcPr>
            <w:tcW w:w="1980" w:type="dxa"/>
            <w:tcBorders>
              <w:top w:val="single" w:sz="12" w:space="0" w:color="auto"/>
              <w:left w:val="single" w:sz="12" w:space="0" w:color="auto"/>
              <w:bottom w:val="single" w:sz="4" w:space="0" w:color="auto"/>
              <w:right w:val="single" w:sz="12" w:space="0" w:color="auto"/>
            </w:tcBorders>
          </w:tcPr>
          <w:p w14:paraId="0736EB75" w14:textId="77777777" w:rsidR="00350D10" w:rsidRPr="00FF5F0B" w:rsidRDefault="00350D10" w:rsidP="00547370">
            <w:pPr>
              <w:rPr>
                <w:color w:val="000000" w:themeColor="text1"/>
                <w:rtl/>
              </w:rPr>
            </w:pPr>
            <w:r>
              <w:rPr>
                <w:rFonts w:hint="cs"/>
                <w:color w:val="000000" w:themeColor="text1"/>
                <w:rtl/>
              </w:rPr>
              <w:t xml:space="preserve">رابطین سلامت و سفیران سلامت </w:t>
            </w:r>
          </w:p>
        </w:tc>
        <w:tc>
          <w:tcPr>
            <w:tcW w:w="1350" w:type="dxa"/>
            <w:tcBorders>
              <w:top w:val="single" w:sz="12" w:space="0" w:color="auto"/>
              <w:left w:val="single" w:sz="12" w:space="0" w:color="auto"/>
              <w:bottom w:val="single" w:sz="4" w:space="0" w:color="auto"/>
              <w:right w:val="single" w:sz="12" w:space="0" w:color="auto"/>
            </w:tcBorders>
          </w:tcPr>
          <w:p w14:paraId="60F3A2B2" w14:textId="77777777" w:rsidR="00350D10" w:rsidRPr="00FF5F0B" w:rsidRDefault="00350D10" w:rsidP="00547370">
            <w:pPr>
              <w:rPr>
                <w:color w:val="000000" w:themeColor="text1"/>
                <w:rtl/>
              </w:rPr>
            </w:pPr>
            <w:r>
              <w:rPr>
                <w:rFonts w:hint="cs"/>
                <w:color w:val="000000" w:themeColor="text1"/>
                <w:rtl/>
              </w:rPr>
              <w:t>مراقبین سلامت</w:t>
            </w:r>
          </w:p>
        </w:tc>
        <w:tc>
          <w:tcPr>
            <w:tcW w:w="677" w:type="dxa"/>
            <w:tcBorders>
              <w:top w:val="single" w:sz="12" w:space="0" w:color="auto"/>
              <w:left w:val="single" w:sz="12" w:space="0" w:color="auto"/>
              <w:bottom w:val="single" w:sz="4" w:space="0" w:color="auto"/>
              <w:right w:val="single" w:sz="12" w:space="0" w:color="auto"/>
            </w:tcBorders>
          </w:tcPr>
          <w:p w14:paraId="351E25B0" w14:textId="77777777" w:rsidR="00350D10" w:rsidRPr="00FF5F0B" w:rsidRDefault="00350D10" w:rsidP="00547370">
            <w:pPr>
              <w:jc w:val="center"/>
              <w:rPr>
                <w:color w:val="000000" w:themeColor="text1"/>
                <w:rtl/>
              </w:rPr>
            </w:pPr>
          </w:p>
        </w:tc>
        <w:tc>
          <w:tcPr>
            <w:tcW w:w="5977" w:type="dxa"/>
            <w:tcBorders>
              <w:top w:val="single" w:sz="12" w:space="0" w:color="auto"/>
              <w:left w:val="single" w:sz="12" w:space="0" w:color="auto"/>
              <w:bottom w:val="single" w:sz="4" w:space="0" w:color="auto"/>
              <w:right w:val="single" w:sz="4" w:space="0" w:color="000000"/>
            </w:tcBorders>
          </w:tcPr>
          <w:p w14:paraId="5A27799F" w14:textId="77777777" w:rsidR="00350D10" w:rsidRDefault="00350D10" w:rsidP="00547370">
            <w:pPr>
              <w:jc w:val="center"/>
              <w:rPr>
                <w:color w:val="000000" w:themeColor="text1"/>
                <w:rtl/>
              </w:rPr>
            </w:pPr>
          </w:p>
          <w:p w14:paraId="3771AEBD" w14:textId="12EAB4B7" w:rsidR="00350D10" w:rsidRPr="00FF5F0B" w:rsidRDefault="000552CB" w:rsidP="00547370">
            <w:pPr>
              <w:jc w:val="center"/>
              <w:rPr>
                <w:color w:val="000000" w:themeColor="text1"/>
                <w:rtl/>
              </w:rPr>
            </w:pPr>
            <w:r>
              <w:rPr>
                <w:rFonts w:hint="cs"/>
                <w:color w:val="FF0000"/>
                <w:rtl/>
              </w:rPr>
              <w:t>برگزاری کمپین پیاده روی و</w:t>
            </w:r>
            <w:r w:rsidR="00350D10" w:rsidRPr="00B75B43">
              <w:rPr>
                <w:rFonts w:hint="cs"/>
                <w:color w:val="FF0000"/>
                <w:rtl/>
              </w:rPr>
              <w:t xml:space="preserve">ارسال عکس الزامی است </w:t>
            </w:r>
          </w:p>
        </w:tc>
      </w:tr>
      <w:tr w:rsidR="00350D10" w:rsidRPr="000730AD" w14:paraId="0D01E84A" w14:textId="77777777" w:rsidTr="00350D10">
        <w:trPr>
          <w:trHeight w:val="453"/>
        </w:trPr>
        <w:tc>
          <w:tcPr>
            <w:tcW w:w="918" w:type="dxa"/>
            <w:tcBorders>
              <w:top w:val="single" w:sz="12" w:space="0" w:color="auto"/>
              <w:left w:val="single" w:sz="12" w:space="0" w:color="auto"/>
              <w:bottom w:val="single" w:sz="4" w:space="0" w:color="000000"/>
              <w:right w:val="single" w:sz="12" w:space="0" w:color="auto"/>
            </w:tcBorders>
            <w:vAlign w:val="center"/>
            <w:hideMark/>
          </w:tcPr>
          <w:p w14:paraId="5E8DEC13" w14:textId="77777777" w:rsidR="00350D10" w:rsidRPr="00224E75" w:rsidRDefault="00350D10" w:rsidP="00547370">
            <w:pPr>
              <w:rPr>
                <w:rtl/>
              </w:rPr>
            </w:pPr>
            <w:r w:rsidRPr="00224E75">
              <w:rPr>
                <w:rFonts w:hint="cs"/>
                <w:rtl/>
              </w:rPr>
              <w:t>جوانان و نوجوانان</w:t>
            </w:r>
          </w:p>
        </w:tc>
        <w:tc>
          <w:tcPr>
            <w:tcW w:w="3627" w:type="dxa"/>
            <w:tcBorders>
              <w:top w:val="single" w:sz="12" w:space="0" w:color="auto"/>
              <w:left w:val="single" w:sz="12" w:space="0" w:color="auto"/>
              <w:bottom w:val="single" w:sz="4" w:space="0" w:color="auto"/>
              <w:right w:val="single" w:sz="12" w:space="0" w:color="auto"/>
            </w:tcBorders>
            <w:vAlign w:val="center"/>
          </w:tcPr>
          <w:p w14:paraId="05A67976" w14:textId="77777777" w:rsidR="00350D10" w:rsidRDefault="00350D10" w:rsidP="00547370">
            <w:pPr>
              <w:rPr>
                <w:rtl/>
              </w:rPr>
            </w:pPr>
            <w:r>
              <w:rPr>
                <w:rFonts w:hint="cs"/>
                <w:rtl/>
              </w:rPr>
              <w:t>1-</w:t>
            </w:r>
            <w:r>
              <w:rPr>
                <w:rtl/>
              </w:rPr>
              <w:t>جوان</w:t>
            </w:r>
            <w:r>
              <w:rPr>
                <w:rFonts w:hint="cs"/>
                <w:rtl/>
              </w:rPr>
              <w:t>ی</w:t>
            </w:r>
            <w:r>
              <w:rPr>
                <w:rtl/>
              </w:rPr>
              <w:t xml:space="preserve"> جمع</w:t>
            </w:r>
            <w:r>
              <w:rPr>
                <w:rFonts w:hint="cs"/>
                <w:rtl/>
              </w:rPr>
              <w:t>ی</w:t>
            </w:r>
            <w:r>
              <w:rPr>
                <w:rFonts w:hint="eastAsia"/>
                <w:rtl/>
              </w:rPr>
              <w:t>ت</w:t>
            </w:r>
            <w:r>
              <w:rPr>
                <w:rtl/>
              </w:rPr>
              <w:t xml:space="preserve"> </w:t>
            </w:r>
          </w:p>
          <w:p w14:paraId="5E8E4E33" w14:textId="77777777" w:rsidR="00350D10" w:rsidRDefault="00350D10" w:rsidP="00547370">
            <w:pPr>
              <w:rPr>
                <w:rtl/>
              </w:rPr>
            </w:pPr>
          </w:p>
          <w:p w14:paraId="145AEC6C" w14:textId="77777777" w:rsidR="00350D10" w:rsidRDefault="00350D10" w:rsidP="00547370">
            <w:pPr>
              <w:rPr>
                <w:rtl/>
              </w:rPr>
            </w:pPr>
          </w:p>
          <w:p w14:paraId="7F2CA24E" w14:textId="77777777" w:rsidR="00350D10" w:rsidRDefault="00350D10" w:rsidP="00547370">
            <w:pPr>
              <w:rPr>
                <w:rtl/>
              </w:rPr>
            </w:pPr>
            <w:r>
              <w:rPr>
                <w:rFonts w:hint="cs"/>
                <w:rtl/>
              </w:rPr>
              <w:t>2-</w:t>
            </w:r>
            <w:r>
              <w:rPr>
                <w:rFonts w:hint="eastAsia"/>
                <w:rtl/>
              </w:rPr>
              <w:t>پ</w:t>
            </w:r>
            <w:r>
              <w:rPr>
                <w:rFonts w:hint="cs"/>
                <w:rtl/>
              </w:rPr>
              <w:t>ی</w:t>
            </w:r>
            <w:r>
              <w:rPr>
                <w:rFonts w:hint="eastAsia"/>
                <w:rtl/>
              </w:rPr>
              <w:t>شگ</w:t>
            </w:r>
            <w:r>
              <w:rPr>
                <w:rFonts w:hint="cs"/>
                <w:rtl/>
              </w:rPr>
              <w:t>ی</w:t>
            </w:r>
            <w:r>
              <w:rPr>
                <w:rFonts w:hint="eastAsia"/>
                <w:rtl/>
              </w:rPr>
              <w:t>ر</w:t>
            </w:r>
            <w:r>
              <w:rPr>
                <w:rFonts w:hint="cs"/>
                <w:rtl/>
              </w:rPr>
              <w:t>ی</w:t>
            </w:r>
            <w:r>
              <w:rPr>
                <w:rtl/>
              </w:rPr>
              <w:t xml:space="preserve"> از حوادث تصادف تراف</w:t>
            </w:r>
            <w:r>
              <w:rPr>
                <w:rFonts w:hint="cs"/>
                <w:rtl/>
              </w:rPr>
              <w:t>ی</w:t>
            </w:r>
            <w:r>
              <w:rPr>
                <w:rFonts w:hint="eastAsia"/>
                <w:rtl/>
              </w:rPr>
              <w:t>ک</w:t>
            </w:r>
            <w:r>
              <w:rPr>
                <w:rFonts w:hint="cs"/>
                <w:rtl/>
              </w:rPr>
              <w:t>ی</w:t>
            </w:r>
            <w:r>
              <w:rPr>
                <w:rtl/>
              </w:rPr>
              <w:t xml:space="preserve"> و استفاده از کلاه ا</w:t>
            </w:r>
            <w:r>
              <w:rPr>
                <w:rFonts w:hint="cs"/>
                <w:rtl/>
              </w:rPr>
              <w:t>ی</w:t>
            </w:r>
            <w:r>
              <w:rPr>
                <w:rFonts w:hint="eastAsia"/>
                <w:rtl/>
              </w:rPr>
              <w:t>من</w:t>
            </w:r>
            <w:r>
              <w:rPr>
                <w:rFonts w:hint="cs"/>
                <w:rtl/>
              </w:rPr>
              <w:t>ی</w:t>
            </w:r>
          </w:p>
          <w:p w14:paraId="6E5B7794" w14:textId="77777777" w:rsidR="00350D10" w:rsidRDefault="00350D10" w:rsidP="00547370">
            <w:pPr>
              <w:rPr>
                <w:rtl/>
              </w:rPr>
            </w:pPr>
          </w:p>
          <w:p w14:paraId="460762AD" w14:textId="77777777" w:rsidR="00350D10" w:rsidRDefault="00350D10" w:rsidP="00547370">
            <w:pPr>
              <w:rPr>
                <w:rtl/>
              </w:rPr>
            </w:pPr>
            <w:r>
              <w:rPr>
                <w:rFonts w:hint="cs"/>
                <w:rtl/>
              </w:rPr>
              <w:t>3-محیط زیست سالم و بهداشت محیط</w:t>
            </w:r>
          </w:p>
          <w:p w14:paraId="24614EB5" w14:textId="77777777" w:rsidR="00350D10" w:rsidRDefault="00350D10" w:rsidP="00547370">
            <w:pPr>
              <w:rPr>
                <w:rtl/>
              </w:rPr>
            </w:pPr>
          </w:p>
          <w:p w14:paraId="441530A6" w14:textId="77777777" w:rsidR="00350D10" w:rsidRPr="00CF4519" w:rsidRDefault="00350D10" w:rsidP="00547370"/>
        </w:tc>
        <w:tc>
          <w:tcPr>
            <w:tcW w:w="1980" w:type="dxa"/>
            <w:tcBorders>
              <w:top w:val="single" w:sz="12" w:space="0" w:color="auto"/>
              <w:left w:val="single" w:sz="12" w:space="0" w:color="auto"/>
              <w:bottom w:val="single" w:sz="4" w:space="0" w:color="auto"/>
              <w:right w:val="single" w:sz="12" w:space="0" w:color="auto"/>
            </w:tcBorders>
            <w:vAlign w:val="center"/>
          </w:tcPr>
          <w:p w14:paraId="7BF8214D" w14:textId="77777777" w:rsidR="00350D10" w:rsidRDefault="00350D10" w:rsidP="00547370">
            <w:pPr>
              <w:jc w:val="center"/>
              <w:rPr>
                <w:rtl/>
              </w:rPr>
            </w:pPr>
            <w:r>
              <w:rPr>
                <w:rFonts w:hint="cs"/>
                <w:rtl/>
              </w:rPr>
              <w:t xml:space="preserve">جوانان </w:t>
            </w:r>
          </w:p>
          <w:p w14:paraId="79226E5F" w14:textId="77777777" w:rsidR="00350D10" w:rsidRDefault="00350D10" w:rsidP="00547370">
            <w:pPr>
              <w:jc w:val="center"/>
              <w:rPr>
                <w:rtl/>
              </w:rPr>
            </w:pPr>
            <w:r>
              <w:rPr>
                <w:rFonts w:hint="cs"/>
                <w:rtl/>
              </w:rPr>
              <w:t>و</w:t>
            </w:r>
          </w:p>
          <w:p w14:paraId="38F125D4" w14:textId="77777777" w:rsidR="00350D10" w:rsidRPr="00401EDE" w:rsidRDefault="00350D10" w:rsidP="00547370">
            <w:pPr>
              <w:jc w:val="center"/>
              <w:rPr>
                <w:b/>
                <w:bCs/>
                <w:rtl/>
              </w:rPr>
            </w:pPr>
          </w:p>
          <w:p w14:paraId="1644FE79" w14:textId="77777777" w:rsidR="00350D10" w:rsidRPr="00923685" w:rsidRDefault="00350D10" w:rsidP="00547370">
            <w:pPr>
              <w:jc w:val="center"/>
              <w:rPr>
                <w:rtl/>
              </w:rPr>
            </w:pPr>
            <w:r w:rsidRPr="00401EDE">
              <w:rPr>
                <w:rFonts w:hint="cs"/>
                <w:b/>
                <w:bCs/>
                <w:rtl/>
              </w:rPr>
              <w:t>نوجوانان</w:t>
            </w:r>
            <w:r>
              <w:rPr>
                <w:rFonts w:hint="cs"/>
                <w:rtl/>
              </w:rPr>
              <w:t xml:space="preserve">  </w:t>
            </w:r>
          </w:p>
        </w:tc>
        <w:tc>
          <w:tcPr>
            <w:tcW w:w="1350" w:type="dxa"/>
            <w:tcBorders>
              <w:top w:val="single" w:sz="12" w:space="0" w:color="auto"/>
              <w:left w:val="single" w:sz="12" w:space="0" w:color="auto"/>
              <w:bottom w:val="single" w:sz="4" w:space="0" w:color="auto"/>
              <w:right w:val="single" w:sz="12" w:space="0" w:color="auto"/>
            </w:tcBorders>
            <w:vAlign w:val="center"/>
          </w:tcPr>
          <w:p w14:paraId="6FE3343B" w14:textId="77777777" w:rsidR="00350D10" w:rsidRPr="00923685" w:rsidRDefault="00350D10" w:rsidP="00547370">
            <w:pPr>
              <w:jc w:val="center"/>
              <w:rPr>
                <w:rtl/>
              </w:rPr>
            </w:pPr>
            <w:r>
              <w:rPr>
                <w:rFonts w:hint="cs"/>
                <w:rtl/>
              </w:rPr>
              <w:t>بهورز و مراقب سلامت</w:t>
            </w:r>
          </w:p>
        </w:tc>
        <w:tc>
          <w:tcPr>
            <w:tcW w:w="677" w:type="dxa"/>
            <w:tcBorders>
              <w:top w:val="single" w:sz="12" w:space="0" w:color="auto"/>
              <w:left w:val="single" w:sz="12" w:space="0" w:color="auto"/>
              <w:bottom w:val="single" w:sz="4" w:space="0" w:color="auto"/>
              <w:right w:val="single" w:sz="12" w:space="0" w:color="auto"/>
            </w:tcBorders>
          </w:tcPr>
          <w:p w14:paraId="1241F3EA" w14:textId="77777777" w:rsidR="00350D10" w:rsidRPr="00923685" w:rsidRDefault="00350D10" w:rsidP="00547370">
            <w:pPr>
              <w:jc w:val="center"/>
              <w:rPr>
                <w:rtl/>
              </w:rPr>
            </w:pPr>
          </w:p>
        </w:tc>
        <w:tc>
          <w:tcPr>
            <w:tcW w:w="5977" w:type="dxa"/>
            <w:tcBorders>
              <w:top w:val="single" w:sz="12" w:space="0" w:color="auto"/>
              <w:left w:val="single" w:sz="12" w:space="0" w:color="auto"/>
              <w:bottom w:val="single" w:sz="4" w:space="0" w:color="auto"/>
              <w:right w:val="single" w:sz="4" w:space="0" w:color="auto"/>
            </w:tcBorders>
            <w:vAlign w:val="center"/>
          </w:tcPr>
          <w:p w14:paraId="07370FD5" w14:textId="77777777" w:rsidR="00350D10" w:rsidRPr="00B75B43" w:rsidRDefault="00350D10" w:rsidP="00547370">
            <w:pPr>
              <w:rPr>
                <w:color w:val="00B050"/>
                <w:rtl/>
              </w:rPr>
            </w:pPr>
            <w:r w:rsidRPr="00B75B43">
              <w:rPr>
                <w:rFonts w:hint="cs"/>
                <w:color w:val="00B050"/>
                <w:rtl/>
              </w:rPr>
              <w:t>شعار روز سوم هفته سلامت :جوانی جمعیت ، نسلی توانمند</w:t>
            </w:r>
          </w:p>
          <w:p w14:paraId="66671E37" w14:textId="77777777" w:rsidR="00350D10" w:rsidRPr="00B75B43" w:rsidRDefault="00350D10" w:rsidP="00547370">
            <w:pPr>
              <w:rPr>
                <w:color w:val="00B050"/>
                <w:rtl/>
              </w:rPr>
            </w:pPr>
          </w:p>
          <w:p w14:paraId="1CFF1AE5" w14:textId="7F7F2141" w:rsidR="00350D10" w:rsidRPr="00B75B43" w:rsidRDefault="0031648F" w:rsidP="00547370">
            <w:pPr>
              <w:rPr>
                <w:color w:val="00B050"/>
                <w:rtl/>
              </w:rPr>
            </w:pPr>
            <w:r>
              <w:rPr>
                <w:rFonts w:hint="cs"/>
                <w:color w:val="00B050"/>
                <w:rtl/>
              </w:rPr>
              <w:t>شعار روزهفتم ک نه به تصادف ، آری به زندگی</w:t>
            </w:r>
          </w:p>
          <w:p w14:paraId="01B780C9" w14:textId="77777777" w:rsidR="00350D10" w:rsidRPr="00B75B43" w:rsidRDefault="00350D10" w:rsidP="00547370">
            <w:pPr>
              <w:rPr>
                <w:color w:val="00B050"/>
                <w:rtl/>
              </w:rPr>
            </w:pPr>
            <w:r w:rsidRPr="00B75B43">
              <w:rPr>
                <w:rFonts w:hint="cs"/>
                <w:color w:val="00B050"/>
                <w:rtl/>
              </w:rPr>
              <w:t xml:space="preserve"> شعار روز دوم : محیط سالم ، جامعه ای سالم با مشارکت مردم</w:t>
            </w:r>
          </w:p>
          <w:p w14:paraId="77D45E55" w14:textId="77777777" w:rsidR="00350D10" w:rsidRDefault="00350D10" w:rsidP="00547370">
            <w:pPr>
              <w:rPr>
                <w:rtl/>
              </w:rPr>
            </w:pPr>
          </w:p>
          <w:p w14:paraId="2933CF61" w14:textId="77777777" w:rsidR="00350D10" w:rsidRPr="00B75B43" w:rsidRDefault="00350D10" w:rsidP="00547370">
            <w:pPr>
              <w:rPr>
                <w:color w:val="0070C0"/>
                <w:rtl/>
              </w:rPr>
            </w:pPr>
            <w:r w:rsidRPr="00B75B43">
              <w:rPr>
                <w:rFonts w:hint="cs"/>
                <w:color w:val="0070C0"/>
                <w:rtl/>
              </w:rPr>
              <w:t xml:space="preserve">موضوع 2 </w:t>
            </w:r>
            <w:r>
              <w:rPr>
                <w:rFonts w:hint="cs"/>
                <w:color w:val="0070C0"/>
                <w:rtl/>
              </w:rPr>
              <w:t>:</w:t>
            </w:r>
            <w:r w:rsidRPr="00B75B43">
              <w:rPr>
                <w:rFonts w:hint="cs"/>
                <w:color w:val="0070C0"/>
                <w:rtl/>
              </w:rPr>
              <w:t>دانش آموزان متوسطه اول و دوم</w:t>
            </w:r>
          </w:p>
          <w:p w14:paraId="43A78764" w14:textId="77777777" w:rsidR="00350D10" w:rsidRPr="00224E75" w:rsidRDefault="00350D10" w:rsidP="00547370">
            <w:pPr>
              <w:rPr>
                <w:rtl/>
              </w:rPr>
            </w:pPr>
            <w:r w:rsidRPr="00B75B43">
              <w:rPr>
                <w:rFonts w:hint="cs"/>
                <w:color w:val="0070C0"/>
                <w:rtl/>
              </w:rPr>
              <w:t>موضوع 3 : همه مقاطع</w:t>
            </w:r>
          </w:p>
        </w:tc>
      </w:tr>
      <w:tr w:rsidR="00350D10" w:rsidRPr="000730AD" w14:paraId="39A1EF43" w14:textId="77777777" w:rsidTr="00350D10">
        <w:trPr>
          <w:trHeight w:val="55"/>
        </w:trPr>
        <w:tc>
          <w:tcPr>
            <w:tcW w:w="918" w:type="dxa"/>
            <w:vMerge w:val="restart"/>
            <w:tcBorders>
              <w:left w:val="single" w:sz="12" w:space="0" w:color="auto"/>
              <w:right w:val="single" w:sz="12" w:space="0" w:color="auto"/>
            </w:tcBorders>
          </w:tcPr>
          <w:p w14:paraId="1D391402" w14:textId="77777777" w:rsidR="00350D10" w:rsidRPr="00224E75" w:rsidRDefault="00350D10" w:rsidP="00547370">
            <w:pPr>
              <w:rPr>
                <w:rtl/>
              </w:rPr>
            </w:pPr>
          </w:p>
        </w:tc>
        <w:tc>
          <w:tcPr>
            <w:tcW w:w="3627" w:type="dxa"/>
            <w:tcBorders>
              <w:top w:val="single" w:sz="12" w:space="0" w:color="auto"/>
              <w:left w:val="single" w:sz="12" w:space="0" w:color="auto"/>
              <w:bottom w:val="single" w:sz="4" w:space="0" w:color="auto"/>
              <w:right w:val="single" w:sz="12" w:space="0" w:color="auto"/>
            </w:tcBorders>
          </w:tcPr>
          <w:p w14:paraId="31C16240" w14:textId="77777777" w:rsidR="00350D10" w:rsidRDefault="00350D10" w:rsidP="00547370">
            <w:pPr>
              <w:rPr>
                <w:rtl/>
              </w:rPr>
            </w:pPr>
            <w:r>
              <w:rPr>
                <w:rFonts w:hint="cs"/>
                <w:rtl/>
              </w:rPr>
              <w:t>اهمیت سلامت دوران بارداری و جنینی</w:t>
            </w:r>
          </w:p>
        </w:tc>
        <w:tc>
          <w:tcPr>
            <w:tcW w:w="1980" w:type="dxa"/>
            <w:tcBorders>
              <w:top w:val="single" w:sz="12" w:space="0" w:color="auto"/>
              <w:left w:val="single" w:sz="12" w:space="0" w:color="auto"/>
              <w:bottom w:val="single" w:sz="4" w:space="0" w:color="auto"/>
              <w:right w:val="single" w:sz="12" w:space="0" w:color="auto"/>
            </w:tcBorders>
            <w:vAlign w:val="center"/>
          </w:tcPr>
          <w:p w14:paraId="62E2FCB3" w14:textId="77777777" w:rsidR="00350D10" w:rsidRPr="002F6A72" w:rsidRDefault="00350D10" w:rsidP="00547370">
            <w:pPr>
              <w:jc w:val="center"/>
              <w:rPr>
                <w:rtl/>
              </w:rPr>
            </w:pPr>
            <w:r>
              <w:rPr>
                <w:rFonts w:hint="cs"/>
                <w:rtl/>
              </w:rPr>
              <w:t>مادران(رابطین سلامت)</w:t>
            </w:r>
          </w:p>
        </w:tc>
        <w:tc>
          <w:tcPr>
            <w:tcW w:w="1350" w:type="dxa"/>
            <w:tcBorders>
              <w:top w:val="single" w:sz="12" w:space="0" w:color="auto"/>
              <w:left w:val="single" w:sz="12" w:space="0" w:color="auto"/>
              <w:bottom w:val="single" w:sz="4" w:space="0" w:color="auto"/>
              <w:right w:val="single" w:sz="12" w:space="0" w:color="auto"/>
            </w:tcBorders>
            <w:vAlign w:val="center"/>
          </w:tcPr>
          <w:p w14:paraId="39055BDC" w14:textId="77777777" w:rsidR="00350D10" w:rsidRPr="00923685" w:rsidRDefault="00350D10" w:rsidP="00547370">
            <w:pPr>
              <w:jc w:val="center"/>
              <w:rPr>
                <w:rtl/>
              </w:rPr>
            </w:pPr>
            <w:r>
              <w:rPr>
                <w:rFonts w:hint="cs"/>
                <w:rtl/>
              </w:rPr>
              <w:t>ماما</w:t>
            </w:r>
          </w:p>
        </w:tc>
        <w:tc>
          <w:tcPr>
            <w:tcW w:w="677" w:type="dxa"/>
            <w:tcBorders>
              <w:top w:val="single" w:sz="4" w:space="0" w:color="auto"/>
              <w:left w:val="single" w:sz="12" w:space="0" w:color="auto"/>
              <w:bottom w:val="single" w:sz="4" w:space="0" w:color="auto"/>
              <w:right w:val="single" w:sz="12" w:space="0" w:color="auto"/>
            </w:tcBorders>
            <w:vAlign w:val="center"/>
          </w:tcPr>
          <w:p w14:paraId="63FF441E" w14:textId="77777777" w:rsidR="00350D10" w:rsidRPr="00923685" w:rsidRDefault="00350D10" w:rsidP="00547370">
            <w:pPr>
              <w:jc w:val="center"/>
            </w:pPr>
          </w:p>
        </w:tc>
        <w:tc>
          <w:tcPr>
            <w:tcW w:w="5977" w:type="dxa"/>
            <w:tcBorders>
              <w:top w:val="single" w:sz="4" w:space="0" w:color="auto"/>
              <w:left w:val="single" w:sz="12" w:space="0" w:color="auto"/>
              <w:bottom w:val="single" w:sz="4" w:space="0" w:color="auto"/>
              <w:right w:val="single" w:sz="12" w:space="0" w:color="auto"/>
            </w:tcBorders>
            <w:vAlign w:val="center"/>
          </w:tcPr>
          <w:p w14:paraId="52E516A1" w14:textId="77777777" w:rsidR="00350D10" w:rsidRPr="00224E75" w:rsidRDefault="00350D10" w:rsidP="00547370">
            <w:pPr>
              <w:jc w:val="center"/>
              <w:rPr>
                <w:rtl/>
              </w:rPr>
            </w:pPr>
            <w:r w:rsidRPr="00B75B43">
              <w:rPr>
                <w:rFonts w:hint="cs"/>
                <w:color w:val="00B050"/>
                <w:rtl/>
              </w:rPr>
              <w:t>شعار روز سوه هفته سلامت: مراقبت از جنین ،سلامت نوزاد ،اینده ای امید بخش</w:t>
            </w:r>
          </w:p>
        </w:tc>
      </w:tr>
      <w:tr w:rsidR="00350D10" w:rsidRPr="000730AD" w14:paraId="30798FB4" w14:textId="77777777" w:rsidTr="00350D10">
        <w:trPr>
          <w:trHeight w:val="99"/>
        </w:trPr>
        <w:tc>
          <w:tcPr>
            <w:tcW w:w="918" w:type="dxa"/>
            <w:vMerge/>
            <w:tcBorders>
              <w:left w:val="single" w:sz="12" w:space="0" w:color="auto"/>
              <w:right w:val="single" w:sz="12" w:space="0" w:color="auto"/>
            </w:tcBorders>
          </w:tcPr>
          <w:p w14:paraId="1464AFD7" w14:textId="77777777" w:rsidR="00350D10" w:rsidRPr="00224E75" w:rsidRDefault="00350D10" w:rsidP="00547370">
            <w:pPr>
              <w:rPr>
                <w:rtl/>
              </w:rPr>
            </w:pPr>
          </w:p>
        </w:tc>
        <w:tc>
          <w:tcPr>
            <w:tcW w:w="3627" w:type="dxa"/>
            <w:tcBorders>
              <w:top w:val="single" w:sz="4" w:space="0" w:color="auto"/>
              <w:left w:val="single" w:sz="12" w:space="0" w:color="auto"/>
              <w:bottom w:val="single" w:sz="4" w:space="0" w:color="auto"/>
              <w:right w:val="single" w:sz="12" w:space="0" w:color="auto"/>
            </w:tcBorders>
          </w:tcPr>
          <w:p w14:paraId="75BA7E0E" w14:textId="77777777" w:rsidR="00350D10" w:rsidRDefault="00350D10" w:rsidP="00547370">
            <w:pPr>
              <w:rPr>
                <w:rtl/>
              </w:rPr>
            </w:pPr>
            <w:r>
              <w:rPr>
                <w:rFonts w:hint="cs"/>
                <w:rtl/>
              </w:rPr>
              <w:t>مراقبت اولیه سلامت و نظام ارجاع در نوبت دهی متخصصین بیمارستان</w:t>
            </w:r>
          </w:p>
          <w:p w14:paraId="0E82CCB6" w14:textId="77777777" w:rsidR="00350D10" w:rsidRDefault="00350D10" w:rsidP="00547370">
            <w:pPr>
              <w:rPr>
                <w:rtl/>
              </w:rPr>
            </w:pPr>
          </w:p>
          <w:p w14:paraId="4AF40BB4" w14:textId="77777777" w:rsidR="00350D10" w:rsidRDefault="00350D10" w:rsidP="00547370">
            <w:pPr>
              <w:rPr>
                <w:rtl/>
              </w:rPr>
            </w:pPr>
            <w:r>
              <w:rPr>
                <w:rFonts w:hint="cs"/>
                <w:rtl/>
              </w:rPr>
              <w:t>ورزش و تحرک</w:t>
            </w:r>
          </w:p>
        </w:tc>
        <w:tc>
          <w:tcPr>
            <w:tcW w:w="1980" w:type="dxa"/>
            <w:tcBorders>
              <w:top w:val="single" w:sz="4" w:space="0" w:color="auto"/>
              <w:left w:val="single" w:sz="12" w:space="0" w:color="auto"/>
              <w:bottom w:val="single" w:sz="4" w:space="0" w:color="auto"/>
              <w:right w:val="single" w:sz="12" w:space="0" w:color="auto"/>
            </w:tcBorders>
            <w:vAlign w:val="center"/>
          </w:tcPr>
          <w:p w14:paraId="0F71CAF7" w14:textId="77777777" w:rsidR="00350D10" w:rsidRPr="002F6A72" w:rsidRDefault="00350D10" w:rsidP="00547370">
            <w:pPr>
              <w:jc w:val="center"/>
              <w:rPr>
                <w:rtl/>
              </w:rPr>
            </w:pPr>
            <w:r>
              <w:rPr>
                <w:rFonts w:hint="cs"/>
                <w:rtl/>
              </w:rPr>
              <w:t>میانسالان</w:t>
            </w:r>
          </w:p>
        </w:tc>
        <w:tc>
          <w:tcPr>
            <w:tcW w:w="1350" w:type="dxa"/>
            <w:tcBorders>
              <w:top w:val="single" w:sz="4" w:space="0" w:color="auto"/>
              <w:left w:val="single" w:sz="12" w:space="0" w:color="auto"/>
              <w:bottom w:val="single" w:sz="4" w:space="0" w:color="auto"/>
              <w:right w:val="single" w:sz="12" w:space="0" w:color="auto"/>
            </w:tcBorders>
            <w:vAlign w:val="center"/>
          </w:tcPr>
          <w:p w14:paraId="1B841FA7" w14:textId="77777777" w:rsidR="00350D10" w:rsidRPr="00923685" w:rsidRDefault="00350D10" w:rsidP="00547370">
            <w:pPr>
              <w:jc w:val="center"/>
              <w:rPr>
                <w:rtl/>
              </w:rPr>
            </w:pPr>
          </w:p>
        </w:tc>
        <w:tc>
          <w:tcPr>
            <w:tcW w:w="677" w:type="dxa"/>
            <w:tcBorders>
              <w:top w:val="single" w:sz="4" w:space="0" w:color="auto"/>
              <w:left w:val="single" w:sz="12" w:space="0" w:color="auto"/>
              <w:bottom w:val="single" w:sz="4" w:space="0" w:color="auto"/>
              <w:right w:val="single" w:sz="12" w:space="0" w:color="auto"/>
            </w:tcBorders>
            <w:vAlign w:val="center"/>
          </w:tcPr>
          <w:p w14:paraId="5A5B0B15" w14:textId="77777777" w:rsidR="00350D10" w:rsidRPr="00923685" w:rsidRDefault="00350D10" w:rsidP="00547370">
            <w:pPr>
              <w:jc w:val="center"/>
            </w:pPr>
          </w:p>
        </w:tc>
        <w:tc>
          <w:tcPr>
            <w:tcW w:w="5977" w:type="dxa"/>
            <w:tcBorders>
              <w:top w:val="single" w:sz="4" w:space="0" w:color="auto"/>
              <w:left w:val="single" w:sz="12" w:space="0" w:color="auto"/>
              <w:bottom w:val="single" w:sz="4" w:space="0" w:color="auto"/>
              <w:right w:val="single" w:sz="12" w:space="0" w:color="auto"/>
            </w:tcBorders>
            <w:vAlign w:val="center"/>
          </w:tcPr>
          <w:p w14:paraId="71C51312" w14:textId="77777777" w:rsidR="00350D10" w:rsidRPr="00224E75" w:rsidRDefault="00350D10" w:rsidP="00547370">
            <w:pPr>
              <w:rPr>
                <w:rtl/>
              </w:rPr>
            </w:pPr>
          </w:p>
        </w:tc>
      </w:tr>
      <w:tr w:rsidR="00350D10" w:rsidRPr="000730AD" w14:paraId="03BA28EF" w14:textId="77777777" w:rsidTr="00350D10">
        <w:trPr>
          <w:trHeight w:val="575"/>
        </w:trPr>
        <w:tc>
          <w:tcPr>
            <w:tcW w:w="918" w:type="dxa"/>
            <w:vMerge/>
            <w:tcBorders>
              <w:left w:val="single" w:sz="12" w:space="0" w:color="auto"/>
              <w:right w:val="single" w:sz="12" w:space="0" w:color="auto"/>
            </w:tcBorders>
          </w:tcPr>
          <w:p w14:paraId="428AB11A" w14:textId="77777777" w:rsidR="00350D10" w:rsidRPr="00224E75" w:rsidRDefault="00350D10" w:rsidP="00547370">
            <w:pPr>
              <w:rPr>
                <w:rtl/>
              </w:rPr>
            </w:pPr>
          </w:p>
        </w:tc>
        <w:tc>
          <w:tcPr>
            <w:tcW w:w="3627" w:type="dxa"/>
            <w:tcBorders>
              <w:top w:val="single" w:sz="4" w:space="0" w:color="auto"/>
              <w:left w:val="single" w:sz="12" w:space="0" w:color="auto"/>
              <w:bottom w:val="single" w:sz="4" w:space="0" w:color="auto"/>
              <w:right w:val="single" w:sz="12" w:space="0" w:color="auto"/>
            </w:tcBorders>
          </w:tcPr>
          <w:p w14:paraId="5DB8FB93" w14:textId="77777777" w:rsidR="00350D10" w:rsidRPr="000E209E" w:rsidRDefault="00350D10" w:rsidP="00547370">
            <w:pPr>
              <w:rPr>
                <w:color w:val="000000" w:themeColor="text1"/>
                <w:rtl/>
              </w:rPr>
            </w:pPr>
            <w:r w:rsidRPr="00C55AE5">
              <w:rPr>
                <w:color w:val="000000" w:themeColor="text1"/>
                <w:rtl/>
              </w:rPr>
              <w:t>مراقبت اول</w:t>
            </w:r>
            <w:r w:rsidRPr="00C55AE5">
              <w:rPr>
                <w:rFonts w:hint="cs"/>
                <w:color w:val="000000" w:themeColor="text1"/>
                <w:rtl/>
              </w:rPr>
              <w:t>ی</w:t>
            </w:r>
            <w:r w:rsidRPr="00C55AE5">
              <w:rPr>
                <w:rFonts w:hint="eastAsia"/>
                <w:color w:val="000000" w:themeColor="text1"/>
                <w:rtl/>
              </w:rPr>
              <w:t>ه</w:t>
            </w:r>
            <w:r w:rsidRPr="00C55AE5">
              <w:rPr>
                <w:color w:val="000000" w:themeColor="text1"/>
                <w:rtl/>
              </w:rPr>
              <w:t xml:space="preserve"> سلامت و نظام ارجاع در نوبت ده</w:t>
            </w:r>
            <w:r w:rsidRPr="00C55AE5">
              <w:rPr>
                <w:rFonts w:hint="cs"/>
                <w:color w:val="000000" w:themeColor="text1"/>
                <w:rtl/>
              </w:rPr>
              <w:t>ی</w:t>
            </w:r>
            <w:r w:rsidRPr="00C55AE5">
              <w:rPr>
                <w:color w:val="000000" w:themeColor="text1"/>
                <w:rtl/>
              </w:rPr>
              <w:t xml:space="preserve"> متخصص</w:t>
            </w:r>
            <w:r w:rsidRPr="00C55AE5">
              <w:rPr>
                <w:rFonts w:hint="cs"/>
                <w:color w:val="000000" w:themeColor="text1"/>
                <w:rtl/>
              </w:rPr>
              <w:t>ی</w:t>
            </w:r>
            <w:r w:rsidRPr="00C55AE5">
              <w:rPr>
                <w:rFonts w:hint="eastAsia"/>
                <w:color w:val="000000" w:themeColor="text1"/>
                <w:rtl/>
              </w:rPr>
              <w:t>ن</w:t>
            </w:r>
            <w:r w:rsidRPr="00C55AE5">
              <w:rPr>
                <w:color w:val="000000" w:themeColor="text1"/>
                <w:rtl/>
              </w:rPr>
              <w:t xml:space="preserve"> ب</w:t>
            </w:r>
            <w:r w:rsidRPr="00C55AE5">
              <w:rPr>
                <w:rFonts w:hint="cs"/>
                <w:color w:val="000000" w:themeColor="text1"/>
                <w:rtl/>
              </w:rPr>
              <w:t>ی</w:t>
            </w:r>
            <w:r w:rsidRPr="00C55AE5">
              <w:rPr>
                <w:rFonts w:hint="eastAsia"/>
                <w:color w:val="000000" w:themeColor="text1"/>
                <w:rtl/>
              </w:rPr>
              <w:t>مارستان</w:t>
            </w:r>
          </w:p>
        </w:tc>
        <w:tc>
          <w:tcPr>
            <w:tcW w:w="1980" w:type="dxa"/>
            <w:tcBorders>
              <w:top w:val="single" w:sz="4" w:space="0" w:color="auto"/>
              <w:left w:val="single" w:sz="12" w:space="0" w:color="auto"/>
              <w:bottom w:val="single" w:sz="4" w:space="0" w:color="auto"/>
              <w:right w:val="single" w:sz="12" w:space="0" w:color="auto"/>
            </w:tcBorders>
            <w:vAlign w:val="center"/>
          </w:tcPr>
          <w:p w14:paraId="1C981B09" w14:textId="77777777" w:rsidR="00350D10" w:rsidRPr="000E209E" w:rsidRDefault="00350D10" w:rsidP="00547370">
            <w:pPr>
              <w:jc w:val="center"/>
              <w:rPr>
                <w:color w:val="000000" w:themeColor="text1"/>
                <w:rtl/>
              </w:rPr>
            </w:pPr>
            <w:r>
              <w:rPr>
                <w:rFonts w:hint="cs"/>
                <w:color w:val="000000" w:themeColor="text1"/>
                <w:rtl/>
              </w:rPr>
              <w:t>سالمندان</w:t>
            </w:r>
          </w:p>
        </w:tc>
        <w:tc>
          <w:tcPr>
            <w:tcW w:w="1350" w:type="dxa"/>
            <w:tcBorders>
              <w:top w:val="single" w:sz="4" w:space="0" w:color="auto"/>
              <w:left w:val="single" w:sz="12" w:space="0" w:color="auto"/>
              <w:bottom w:val="single" w:sz="4" w:space="0" w:color="auto"/>
              <w:right w:val="single" w:sz="12" w:space="0" w:color="auto"/>
            </w:tcBorders>
            <w:vAlign w:val="center"/>
          </w:tcPr>
          <w:p w14:paraId="1251D993" w14:textId="77777777" w:rsidR="00350D10" w:rsidRPr="000E209E" w:rsidRDefault="00350D10" w:rsidP="00547370">
            <w:pPr>
              <w:jc w:val="center"/>
              <w:rPr>
                <w:color w:val="000000" w:themeColor="text1"/>
                <w:rtl/>
              </w:rPr>
            </w:pPr>
          </w:p>
        </w:tc>
        <w:tc>
          <w:tcPr>
            <w:tcW w:w="677" w:type="dxa"/>
            <w:tcBorders>
              <w:top w:val="single" w:sz="4" w:space="0" w:color="auto"/>
              <w:left w:val="single" w:sz="12" w:space="0" w:color="auto"/>
              <w:bottom w:val="single" w:sz="4" w:space="0" w:color="auto"/>
              <w:right w:val="single" w:sz="12" w:space="0" w:color="auto"/>
            </w:tcBorders>
            <w:vAlign w:val="center"/>
          </w:tcPr>
          <w:p w14:paraId="57DD1A02" w14:textId="77777777" w:rsidR="00350D10" w:rsidRPr="000E209E" w:rsidRDefault="00350D10" w:rsidP="00547370">
            <w:pPr>
              <w:jc w:val="center"/>
              <w:rPr>
                <w:color w:val="000000" w:themeColor="text1"/>
              </w:rPr>
            </w:pPr>
          </w:p>
        </w:tc>
        <w:tc>
          <w:tcPr>
            <w:tcW w:w="5977" w:type="dxa"/>
            <w:tcBorders>
              <w:top w:val="single" w:sz="4" w:space="0" w:color="auto"/>
              <w:left w:val="single" w:sz="12" w:space="0" w:color="auto"/>
              <w:bottom w:val="single" w:sz="4" w:space="0" w:color="auto"/>
              <w:right w:val="single" w:sz="12" w:space="0" w:color="auto"/>
            </w:tcBorders>
            <w:vAlign w:val="center"/>
          </w:tcPr>
          <w:p w14:paraId="583BA873" w14:textId="77777777" w:rsidR="00350D10" w:rsidRPr="00B75B43" w:rsidRDefault="00350D10" w:rsidP="00547370">
            <w:pPr>
              <w:jc w:val="center"/>
              <w:rPr>
                <w:color w:val="00B050"/>
                <w:rtl/>
              </w:rPr>
            </w:pPr>
            <w:r w:rsidRPr="00B75B43">
              <w:rPr>
                <w:color w:val="00B050"/>
                <w:rtl/>
              </w:rPr>
              <w:t>شعار روز اول هفته سلامت  : عدالت در سلامت با پزشک</w:t>
            </w:r>
            <w:r w:rsidRPr="00B75B43">
              <w:rPr>
                <w:rFonts w:hint="cs"/>
                <w:color w:val="00B050"/>
                <w:rtl/>
              </w:rPr>
              <w:t>ی</w:t>
            </w:r>
            <w:r w:rsidRPr="00B75B43">
              <w:rPr>
                <w:color w:val="00B050"/>
                <w:rtl/>
              </w:rPr>
              <w:t xml:space="preserve"> خانواده</w:t>
            </w:r>
          </w:p>
        </w:tc>
      </w:tr>
      <w:tr w:rsidR="00350D10" w:rsidRPr="000730AD" w14:paraId="1BCE4044" w14:textId="77777777" w:rsidTr="00350D10">
        <w:trPr>
          <w:trHeight w:val="332"/>
        </w:trPr>
        <w:tc>
          <w:tcPr>
            <w:tcW w:w="918" w:type="dxa"/>
            <w:vMerge/>
            <w:tcBorders>
              <w:left w:val="single" w:sz="12" w:space="0" w:color="auto"/>
              <w:right w:val="single" w:sz="12" w:space="0" w:color="auto"/>
            </w:tcBorders>
          </w:tcPr>
          <w:p w14:paraId="17C1148B" w14:textId="77777777" w:rsidR="00350D10" w:rsidRPr="00224E75" w:rsidRDefault="00350D10" w:rsidP="00547370">
            <w:pPr>
              <w:rPr>
                <w:rtl/>
              </w:rPr>
            </w:pPr>
          </w:p>
        </w:tc>
        <w:tc>
          <w:tcPr>
            <w:tcW w:w="3627" w:type="dxa"/>
            <w:tcBorders>
              <w:top w:val="single" w:sz="4" w:space="0" w:color="auto"/>
              <w:left w:val="single" w:sz="12" w:space="0" w:color="auto"/>
              <w:bottom w:val="single" w:sz="4" w:space="0" w:color="auto"/>
              <w:right w:val="single" w:sz="12" w:space="0" w:color="auto"/>
            </w:tcBorders>
          </w:tcPr>
          <w:p w14:paraId="653DE96B" w14:textId="3DC5FCBC" w:rsidR="00350D10" w:rsidRPr="000E209E" w:rsidRDefault="00350D10" w:rsidP="00547370">
            <w:pPr>
              <w:rPr>
                <w:color w:val="000000" w:themeColor="text1"/>
                <w:rtl/>
                <w:lang w:bidi="fa-IR"/>
              </w:rPr>
            </w:pPr>
            <w:r>
              <w:rPr>
                <w:rFonts w:hint="cs"/>
                <w:color w:val="000000" w:themeColor="text1"/>
                <w:rtl/>
                <w:lang w:bidi="fa-IR"/>
              </w:rPr>
              <w:t>مراقبت های دوران نوزادی</w:t>
            </w:r>
          </w:p>
        </w:tc>
        <w:tc>
          <w:tcPr>
            <w:tcW w:w="1980" w:type="dxa"/>
            <w:tcBorders>
              <w:top w:val="single" w:sz="4" w:space="0" w:color="auto"/>
              <w:left w:val="single" w:sz="12" w:space="0" w:color="auto"/>
              <w:bottom w:val="single" w:sz="4" w:space="0" w:color="auto"/>
              <w:right w:val="single" w:sz="12" w:space="0" w:color="auto"/>
            </w:tcBorders>
            <w:vAlign w:val="center"/>
          </w:tcPr>
          <w:p w14:paraId="13308E4F" w14:textId="349BD3E8" w:rsidR="00350D10" w:rsidRPr="000E209E" w:rsidRDefault="00350D10" w:rsidP="00547370">
            <w:pPr>
              <w:jc w:val="center"/>
              <w:rPr>
                <w:color w:val="000000" w:themeColor="text1"/>
                <w:rtl/>
              </w:rPr>
            </w:pPr>
            <w:r>
              <w:rPr>
                <w:rFonts w:hint="cs"/>
                <w:color w:val="000000" w:themeColor="text1"/>
                <w:rtl/>
              </w:rPr>
              <w:t>مادران</w:t>
            </w:r>
          </w:p>
        </w:tc>
        <w:tc>
          <w:tcPr>
            <w:tcW w:w="1350" w:type="dxa"/>
            <w:tcBorders>
              <w:top w:val="single" w:sz="4" w:space="0" w:color="auto"/>
              <w:left w:val="single" w:sz="12" w:space="0" w:color="auto"/>
              <w:bottom w:val="single" w:sz="4" w:space="0" w:color="auto"/>
              <w:right w:val="single" w:sz="12" w:space="0" w:color="auto"/>
            </w:tcBorders>
            <w:vAlign w:val="center"/>
          </w:tcPr>
          <w:p w14:paraId="48D01768" w14:textId="77777777" w:rsidR="00350D10" w:rsidRPr="000E209E" w:rsidRDefault="00350D10" w:rsidP="00547370">
            <w:pPr>
              <w:jc w:val="center"/>
              <w:rPr>
                <w:color w:val="000000" w:themeColor="text1"/>
                <w:rtl/>
              </w:rPr>
            </w:pPr>
          </w:p>
        </w:tc>
        <w:tc>
          <w:tcPr>
            <w:tcW w:w="677" w:type="dxa"/>
            <w:tcBorders>
              <w:top w:val="single" w:sz="4" w:space="0" w:color="auto"/>
              <w:left w:val="single" w:sz="12" w:space="0" w:color="auto"/>
              <w:bottom w:val="single" w:sz="4" w:space="0" w:color="auto"/>
              <w:right w:val="single" w:sz="12" w:space="0" w:color="auto"/>
            </w:tcBorders>
            <w:vAlign w:val="center"/>
          </w:tcPr>
          <w:p w14:paraId="2563A400" w14:textId="77777777" w:rsidR="00350D10" w:rsidRPr="000E209E" w:rsidRDefault="00350D10" w:rsidP="00547370">
            <w:pPr>
              <w:jc w:val="center"/>
              <w:rPr>
                <w:color w:val="000000" w:themeColor="text1"/>
              </w:rPr>
            </w:pPr>
          </w:p>
        </w:tc>
        <w:tc>
          <w:tcPr>
            <w:tcW w:w="5977" w:type="dxa"/>
            <w:tcBorders>
              <w:top w:val="single" w:sz="4" w:space="0" w:color="auto"/>
              <w:left w:val="single" w:sz="12" w:space="0" w:color="auto"/>
              <w:bottom w:val="single" w:sz="4" w:space="0" w:color="auto"/>
              <w:right w:val="single" w:sz="12" w:space="0" w:color="auto"/>
            </w:tcBorders>
            <w:vAlign w:val="center"/>
          </w:tcPr>
          <w:p w14:paraId="7A975CC1" w14:textId="591D3742" w:rsidR="00350D10" w:rsidRPr="00B75B43" w:rsidRDefault="00350D10" w:rsidP="00547370">
            <w:pPr>
              <w:rPr>
                <w:color w:val="00B050"/>
                <w:rtl/>
              </w:rPr>
            </w:pPr>
          </w:p>
        </w:tc>
      </w:tr>
      <w:tr w:rsidR="00350D10" w:rsidRPr="000730AD" w14:paraId="1220E79D" w14:textId="77777777" w:rsidTr="00350D10">
        <w:trPr>
          <w:trHeight w:val="165"/>
        </w:trPr>
        <w:tc>
          <w:tcPr>
            <w:tcW w:w="918" w:type="dxa"/>
            <w:vMerge/>
            <w:tcBorders>
              <w:left w:val="single" w:sz="12" w:space="0" w:color="auto"/>
              <w:bottom w:val="single" w:sz="4" w:space="0" w:color="auto"/>
              <w:right w:val="single" w:sz="12" w:space="0" w:color="auto"/>
            </w:tcBorders>
            <w:vAlign w:val="center"/>
            <w:hideMark/>
          </w:tcPr>
          <w:p w14:paraId="528436C3" w14:textId="77777777" w:rsidR="00350D10" w:rsidRPr="000730AD" w:rsidRDefault="00350D10" w:rsidP="00547370">
            <w:pPr>
              <w:rPr>
                <w:rFonts w:cs="B Titr"/>
                <w:sz w:val="18"/>
                <w:szCs w:val="18"/>
              </w:rPr>
            </w:pPr>
          </w:p>
        </w:tc>
        <w:tc>
          <w:tcPr>
            <w:tcW w:w="3627" w:type="dxa"/>
            <w:tcBorders>
              <w:top w:val="single" w:sz="4" w:space="0" w:color="auto"/>
              <w:left w:val="single" w:sz="12" w:space="0" w:color="auto"/>
              <w:bottom w:val="single" w:sz="4" w:space="0" w:color="auto"/>
              <w:right w:val="single" w:sz="12" w:space="0" w:color="auto"/>
            </w:tcBorders>
            <w:vAlign w:val="center"/>
          </w:tcPr>
          <w:p w14:paraId="3535AA50" w14:textId="77777777" w:rsidR="00350D10" w:rsidRPr="007E09CA" w:rsidRDefault="00350D10" w:rsidP="00547370">
            <w:r>
              <w:rPr>
                <w:rFonts w:hint="cs"/>
                <w:rtl/>
              </w:rPr>
              <w:t xml:space="preserve">ورزش و تحرک </w:t>
            </w:r>
          </w:p>
        </w:tc>
        <w:tc>
          <w:tcPr>
            <w:tcW w:w="1980" w:type="dxa"/>
            <w:tcBorders>
              <w:top w:val="single" w:sz="12" w:space="0" w:color="auto"/>
              <w:left w:val="single" w:sz="12" w:space="0" w:color="auto"/>
              <w:bottom w:val="single" w:sz="12" w:space="0" w:color="auto"/>
              <w:right w:val="single" w:sz="12" w:space="0" w:color="auto"/>
            </w:tcBorders>
          </w:tcPr>
          <w:p w14:paraId="66D37FE0" w14:textId="77777777" w:rsidR="00350D10" w:rsidRPr="007E09CA" w:rsidRDefault="00350D10" w:rsidP="00547370">
            <w:pPr>
              <w:jc w:val="center"/>
              <w:rPr>
                <w:rtl/>
              </w:rPr>
            </w:pPr>
            <w:r>
              <w:rPr>
                <w:rFonts w:hint="cs"/>
                <w:rtl/>
              </w:rPr>
              <w:t>کلیه گروه های سنی</w:t>
            </w:r>
          </w:p>
        </w:tc>
        <w:tc>
          <w:tcPr>
            <w:tcW w:w="1350" w:type="dxa"/>
            <w:tcBorders>
              <w:top w:val="single" w:sz="12" w:space="0" w:color="auto"/>
              <w:left w:val="single" w:sz="12" w:space="0" w:color="auto"/>
              <w:bottom w:val="single" w:sz="12" w:space="0" w:color="auto"/>
              <w:right w:val="single" w:sz="12" w:space="0" w:color="auto"/>
            </w:tcBorders>
            <w:vAlign w:val="center"/>
          </w:tcPr>
          <w:p w14:paraId="5ADD92C9" w14:textId="77777777" w:rsidR="00350D10" w:rsidRPr="007E09CA" w:rsidRDefault="00350D10" w:rsidP="00547370">
            <w:pPr>
              <w:jc w:val="center"/>
            </w:pPr>
            <w:r>
              <w:rPr>
                <w:rFonts w:hint="cs"/>
                <w:rtl/>
              </w:rPr>
              <w:t>-</w:t>
            </w:r>
          </w:p>
        </w:tc>
        <w:tc>
          <w:tcPr>
            <w:tcW w:w="677" w:type="dxa"/>
            <w:tcBorders>
              <w:top w:val="single" w:sz="12" w:space="0" w:color="auto"/>
              <w:left w:val="single" w:sz="12" w:space="0" w:color="auto"/>
              <w:bottom w:val="single" w:sz="12" w:space="0" w:color="auto"/>
              <w:right w:val="single" w:sz="12" w:space="0" w:color="auto"/>
            </w:tcBorders>
            <w:vAlign w:val="center"/>
          </w:tcPr>
          <w:p w14:paraId="34980C64" w14:textId="77777777" w:rsidR="00350D10" w:rsidRPr="007E09CA" w:rsidRDefault="00350D10" w:rsidP="00547370">
            <w:pPr>
              <w:jc w:val="center"/>
              <w:rPr>
                <w:rtl/>
              </w:rPr>
            </w:pPr>
          </w:p>
        </w:tc>
        <w:tc>
          <w:tcPr>
            <w:tcW w:w="5977" w:type="dxa"/>
            <w:tcBorders>
              <w:top w:val="single" w:sz="12" w:space="0" w:color="auto"/>
              <w:left w:val="single" w:sz="12" w:space="0" w:color="auto"/>
              <w:bottom w:val="single" w:sz="12" w:space="0" w:color="auto"/>
              <w:right w:val="single" w:sz="12" w:space="0" w:color="auto"/>
            </w:tcBorders>
            <w:vAlign w:val="center"/>
          </w:tcPr>
          <w:p w14:paraId="4820170B" w14:textId="77777777" w:rsidR="00350D10" w:rsidRPr="00B75B43" w:rsidRDefault="00350D10" w:rsidP="00547370">
            <w:pPr>
              <w:jc w:val="center"/>
              <w:rPr>
                <w:color w:val="00B050"/>
                <w:rtl/>
              </w:rPr>
            </w:pPr>
            <w:r w:rsidRPr="00B75B43">
              <w:rPr>
                <w:color w:val="00B050"/>
                <w:rtl/>
              </w:rPr>
              <w:t>شعار روز پنجم: ورزش همگان</w:t>
            </w:r>
            <w:r w:rsidRPr="00B75B43">
              <w:rPr>
                <w:rFonts w:hint="cs"/>
                <w:color w:val="00B050"/>
                <w:rtl/>
              </w:rPr>
              <w:t>ی</w:t>
            </w:r>
            <w:r w:rsidRPr="00B75B43">
              <w:rPr>
                <w:color w:val="00B050"/>
                <w:rtl/>
              </w:rPr>
              <w:t xml:space="preserve"> ، سلامت همگان</w:t>
            </w:r>
            <w:r w:rsidRPr="00B75B43">
              <w:rPr>
                <w:rFonts w:hint="cs"/>
                <w:color w:val="00B050"/>
                <w:rtl/>
              </w:rPr>
              <w:t>ی -</w:t>
            </w:r>
          </w:p>
        </w:tc>
      </w:tr>
      <w:tr w:rsidR="00350D10" w:rsidRPr="000730AD" w14:paraId="63627B48" w14:textId="77777777" w:rsidTr="00350D10">
        <w:trPr>
          <w:trHeight w:val="165"/>
        </w:trPr>
        <w:tc>
          <w:tcPr>
            <w:tcW w:w="918" w:type="dxa"/>
            <w:tcBorders>
              <w:left w:val="single" w:sz="12" w:space="0" w:color="auto"/>
              <w:bottom w:val="single" w:sz="4" w:space="0" w:color="auto"/>
              <w:right w:val="single" w:sz="12" w:space="0" w:color="auto"/>
            </w:tcBorders>
            <w:vAlign w:val="center"/>
          </w:tcPr>
          <w:p w14:paraId="13622F54" w14:textId="77777777" w:rsidR="00350D10" w:rsidRPr="000730AD" w:rsidRDefault="00350D10" w:rsidP="00547370">
            <w:pPr>
              <w:rPr>
                <w:rFonts w:cs="B Titr"/>
                <w:sz w:val="18"/>
                <w:szCs w:val="18"/>
                <w:rtl/>
              </w:rPr>
            </w:pPr>
            <w:r>
              <w:rPr>
                <w:rFonts w:cs="B Titr" w:hint="cs"/>
                <w:sz w:val="18"/>
                <w:szCs w:val="18"/>
                <w:rtl/>
              </w:rPr>
              <w:t>مبارزه با بیماریها</w:t>
            </w:r>
          </w:p>
        </w:tc>
        <w:tc>
          <w:tcPr>
            <w:tcW w:w="3627" w:type="dxa"/>
            <w:tcBorders>
              <w:top w:val="single" w:sz="4" w:space="0" w:color="auto"/>
              <w:left w:val="single" w:sz="12" w:space="0" w:color="auto"/>
              <w:bottom w:val="single" w:sz="4" w:space="0" w:color="auto"/>
              <w:right w:val="single" w:sz="12" w:space="0" w:color="auto"/>
            </w:tcBorders>
            <w:vAlign w:val="center"/>
          </w:tcPr>
          <w:p w14:paraId="38BE7352" w14:textId="77777777" w:rsidR="00350D10" w:rsidRPr="00CF4519" w:rsidRDefault="00350D10" w:rsidP="00547370">
            <w:pPr>
              <w:jc w:val="both"/>
              <w:rPr>
                <w:rtl/>
              </w:rPr>
            </w:pPr>
            <w:r>
              <w:rPr>
                <w:rFonts w:hint="cs"/>
                <w:rtl/>
              </w:rPr>
              <w:t xml:space="preserve">اهمیت واکسینا سیون </w:t>
            </w:r>
            <w:r>
              <w:rPr>
                <w:rtl/>
              </w:rPr>
              <w:t>–</w:t>
            </w:r>
            <w:r>
              <w:rPr>
                <w:rFonts w:hint="cs"/>
                <w:rtl/>
              </w:rPr>
              <w:t xml:space="preserve"> آسم </w:t>
            </w:r>
          </w:p>
        </w:tc>
        <w:tc>
          <w:tcPr>
            <w:tcW w:w="1980" w:type="dxa"/>
            <w:tcBorders>
              <w:top w:val="single" w:sz="12" w:space="0" w:color="auto"/>
              <w:left w:val="single" w:sz="12" w:space="0" w:color="auto"/>
              <w:bottom w:val="single" w:sz="12" w:space="0" w:color="auto"/>
              <w:right w:val="single" w:sz="12" w:space="0" w:color="auto"/>
            </w:tcBorders>
            <w:vAlign w:val="center"/>
          </w:tcPr>
          <w:p w14:paraId="7D5AE767" w14:textId="77777777" w:rsidR="00350D10" w:rsidRPr="000730AD" w:rsidRDefault="00350D10" w:rsidP="00547370">
            <w:pPr>
              <w:rPr>
                <w:rFonts w:cs="B Nazanin"/>
                <w:b/>
                <w:bCs/>
                <w:color w:val="000000"/>
                <w:sz w:val="18"/>
                <w:szCs w:val="18"/>
                <w:rtl/>
              </w:rPr>
            </w:pPr>
            <w:r>
              <w:rPr>
                <w:rFonts w:cs="B Nazanin" w:hint="cs"/>
                <w:b/>
                <w:bCs/>
                <w:color w:val="000000"/>
                <w:sz w:val="18"/>
                <w:szCs w:val="18"/>
                <w:rtl/>
              </w:rPr>
              <w:t xml:space="preserve">مادران </w:t>
            </w:r>
            <w:r>
              <w:rPr>
                <w:rFonts w:ascii="Arial" w:hAnsi="Arial" w:hint="cs"/>
                <w:b/>
                <w:bCs/>
                <w:color w:val="000000"/>
                <w:sz w:val="18"/>
                <w:szCs w:val="18"/>
                <w:rtl/>
              </w:rPr>
              <w:t>–</w:t>
            </w:r>
            <w:r>
              <w:rPr>
                <w:rFonts w:cs="B Nazanin" w:hint="cs"/>
                <w:b/>
                <w:bCs/>
                <w:color w:val="000000"/>
                <w:sz w:val="18"/>
                <w:szCs w:val="18"/>
                <w:rtl/>
              </w:rPr>
              <w:t xml:space="preserve"> سفیران سلامت </w:t>
            </w:r>
          </w:p>
        </w:tc>
        <w:tc>
          <w:tcPr>
            <w:tcW w:w="1350" w:type="dxa"/>
            <w:tcBorders>
              <w:top w:val="single" w:sz="12" w:space="0" w:color="auto"/>
              <w:left w:val="single" w:sz="12" w:space="0" w:color="auto"/>
              <w:bottom w:val="single" w:sz="12" w:space="0" w:color="auto"/>
              <w:right w:val="single" w:sz="12" w:space="0" w:color="auto"/>
            </w:tcBorders>
            <w:vAlign w:val="center"/>
          </w:tcPr>
          <w:p w14:paraId="236C59B9" w14:textId="77777777" w:rsidR="00350D10" w:rsidRPr="000730AD" w:rsidRDefault="00350D10" w:rsidP="00547370">
            <w:pPr>
              <w:jc w:val="center"/>
              <w:rPr>
                <w:rFonts w:cs="B Nazanin"/>
                <w:b/>
                <w:bCs/>
                <w:sz w:val="18"/>
                <w:szCs w:val="18"/>
                <w:rtl/>
              </w:rPr>
            </w:pPr>
          </w:p>
        </w:tc>
        <w:tc>
          <w:tcPr>
            <w:tcW w:w="677" w:type="dxa"/>
            <w:tcBorders>
              <w:top w:val="single" w:sz="12" w:space="0" w:color="auto"/>
              <w:left w:val="single" w:sz="12" w:space="0" w:color="auto"/>
              <w:bottom w:val="single" w:sz="12" w:space="0" w:color="auto"/>
              <w:right w:val="single" w:sz="12" w:space="0" w:color="auto"/>
            </w:tcBorders>
            <w:vAlign w:val="center"/>
          </w:tcPr>
          <w:p w14:paraId="3125FFE6" w14:textId="77777777" w:rsidR="00350D10" w:rsidRPr="000730AD" w:rsidRDefault="00350D10" w:rsidP="00547370">
            <w:pPr>
              <w:jc w:val="center"/>
              <w:rPr>
                <w:rFonts w:cs="B Nazanin"/>
                <w:b/>
                <w:bCs/>
                <w:color w:val="000000"/>
                <w:sz w:val="18"/>
                <w:szCs w:val="18"/>
                <w:rtl/>
              </w:rPr>
            </w:pPr>
          </w:p>
        </w:tc>
        <w:tc>
          <w:tcPr>
            <w:tcW w:w="5977" w:type="dxa"/>
            <w:tcBorders>
              <w:top w:val="single" w:sz="12" w:space="0" w:color="auto"/>
              <w:left w:val="single" w:sz="12" w:space="0" w:color="auto"/>
              <w:bottom w:val="single" w:sz="12" w:space="0" w:color="auto"/>
              <w:right w:val="single" w:sz="12" w:space="0" w:color="auto"/>
            </w:tcBorders>
            <w:vAlign w:val="center"/>
          </w:tcPr>
          <w:p w14:paraId="19D6E02A" w14:textId="77777777" w:rsidR="00350D10" w:rsidRPr="000730AD" w:rsidRDefault="00350D10" w:rsidP="00547370">
            <w:pPr>
              <w:rPr>
                <w:rFonts w:cs="B Nazanin"/>
                <w:b/>
                <w:bCs/>
                <w:color w:val="00B050"/>
                <w:sz w:val="18"/>
                <w:szCs w:val="18"/>
                <w:rtl/>
                <w:lang w:bidi="fa-IR"/>
              </w:rPr>
            </w:pPr>
            <w:r w:rsidRPr="00D83D09">
              <w:rPr>
                <w:rFonts w:cs="B Nazanin" w:hint="cs"/>
                <w:b/>
                <w:bCs/>
                <w:color w:val="FF0000"/>
                <w:sz w:val="18"/>
                <w:szCs w:val="18"/>
                <w:rtl/>
                <w:lang w:bidi="fa-IR"/>
              </w:rPr>
              <w:t>محتوای اموزشی توسط واحد مبارزه ارسال شده</w:t>
            </w:r>
          </w:p>
        </w:tc>
      </w:tr>
      <w:tr w:rsidR="00350D10" w:rsidRPr="000730AD" w14:paraId="6E622147" w14:textId="77777777" w:rsidTr="00350D10">
        <w:trPr>
          <w:trHeight w:val="165"/>
        </w:trPr>
        <w:tc>
          <w:tcPr>
            <w:tcW w:w="918" w:type="dxa"/>
            <w:tcBorders>
              <w:left w:val="single" w:sz="12" w:space="0" w:color="auto"/>
              <w:bottom w:val="single" w:sz="4" w:space="0" w:color="auto"/>
              <w:right w:val="single" w:sz="12" w:space="0" w:color="auto"/>
            </w:tcBorders>
          </w:tcPr>
          <w:p w14:paraId="542052B2" w14:textId="77777777" w:rsidR="00350D10" w:rsidRPr="000730AD" w:rsidRDefault="00350D10" w:rsidP="00547370">
            <w:pPr>
              <w:rPr>
                <w:rFonts w:cs="B Titr"/>
                <w:sz w:val="18"/>
                <w:szCs w:val="18"/>
                <w:rtl/>
              </w:rPr>
            </w:pPr>
          </w:p>
        </w:tc>
        <w:tc>
          <w:tcPr>
            <w:tcW w:w="3627" w:type="dxa"/>
            <w:tcBorders>
              <w:top w:val="single" w:sz="4" w:space="0" w:color="auto"/>
              <w:left w:val="single" w:sz="12" w:space="0" w:color="auto"/>
              <w:bottom w:val="single" w:sz="4" w:space="0" w:color="auto"/>
              <w:right w:val="single" w:sz="12" w:space="0" w:color="auto"/>
            </w:tcBorders>
          </w:tcPr>
          <w:p w14:paraId="771152D3" w14:textId="77777777" w:rsidR="00350D10" w:rsidRPr="00BC4325" w:rsidRDefault="00350D10" w:rsidP="00547370">
            <w:pPr>
              <w:jc w:val="both"/>
              <w:rPr>
                <w:color w:val="FF0000"/>
                <w:rtl/>
              </w:rPr>
            </w:pPr>
          </w:p>
        </w:tc>
        <w:tc>
          <w:tcPr>
            <w:tcW w:w="1980" w:type="dxa"/>
            <w:tcBorders>
              <w:top w:val="single" w:sz="12" w:space="0" w:color="auto"/>
              <w:left w:val="single" w:sz="12" w:space="0" w:color="auto"/>
              <w:bottom w:val="single" w:sz="12" w:space="0" w:color="auto"/>
              <w:right w:val="single" w:sz="12" w:space="0" w:color="auto"/>
            </w:tcBorders>
          </w:tcPr>
          <w:p w14:paraId="6EA35286" w14:textId="77777777" w:rsidR="00350D10" w:rsidRDefault="00350D10" w:rsidP="00547370">
            <w:pPr>
              <w:jc w:val="center"/>
              <w:rPr>
                <w:rFonts w:cs="B Nazanin"/>
                <w:b/>
                <w:bCs/>
                <w:color w:val="000000"/>
                <w:sz w:val="18"/>
                <w:szCs w:val="18"/>
                <w:rtl/>
              </w:rPr>
            </w:pPr>
          </w:p>
        </w:tc>
        <w:tc>
          <w:tcPr>
            <w:tcW w:w="1350" w:type="dxa"/>
            <w:tcBorders>
              <w:top w:val="single" w:sz="12" w:space="0" w:color="auto"/>
              <w:left w:val="single" w:sz="12" w:space="0" w:color="auto"/>
              <w:bottom w:val="single" w:sz="12" w:space="0" w:color="auto"/>
              <w:right w:val="single" w:sz="12" w:space="0" w:color="auto"/>
            </w:tcBorders>
          </w:tcPr>
          <w:p w14:paraId="0AA1D1D9" w14:textId="77777777" w:rsidR="00350D10" w:rsidRPr="000730AD" w:rsidRDefault="00350D10" w:rsidP="00547370">
            <w:pPr>
              <w:jc w:val="center"/>
              <w:rPr>
                <w:rFonts w:cs="B Nazanin"/>
                <w:b/>
                <w:bCs/>
                <w:sz w:val="18"/>
                <w:szCs w:val="18"/>
                <w:rtl/>
              </w:rPr>
            </w:pPr>
          </w:p>
        </w:tc>
        <w:tc>
          <w:tcPr>
            <w:tcW w:w="677" w:type="dxa"/>
            <w:tcBorders>
              <w:top w:val="single" w:sz="12" w:space="0" w:color="auto"/>
              <w:left w:val="single" w:sz="12" w:space="0" w:color="auto"/>
              <w:bottom w:val="single" w:sz="12" w:space="0" w:color="auto"/>
              <w:right w:val="single" w:sz="12" w:space="0" w:color="auto"/>
            </w:tcBorders>
          </w:tcPr>
          <w:p w14:paraId="713E4D36" w14:textId="77777777" w:rsidR="00350D10" w:rsidRDefault="00350D10" w:rsidP="00547370">
            <w:pPr>
              <w:jc w:val="center"/>
              <w:rPr>
                <w:rFonts w:cs="B Nazanin"/>
                <w:b/>
                <w:bCs/>
                <w:color w:val="000000"/>
                <w:sz w:val="18"/>
                <w:szCs w:val="18"/>
                <w:rtl/>
              </w:rPr>
            </w:pPr>
          </w:p>
        </w:tc>
        <w:tc>
          <w:tcPr>
            <w:tcW w:w="5977" w:type="dxa"/>
            <w:tcBorders>
              <w:top w:val="single" w:sz="12" w:space="0" w:color="auto"/>
              <w:left w:val="single" w:sz="12" w:space="0" w:color="auto"/>
              <w:bottom w:val="single" w:sz="12" w:space="0" w:color="auto"/>
              <w:right w:val="single" w:sz="12" w:space="0" w:color="auto"/>
            </w:tcBorders>
          </w:tcPr>
          <w:p w14:paraId="7E250C9F" w14:textId="77777777" w:rsidR="00350D10" w:rsidRPr="007E09CA" w:rsidRDefault="00350D10" w:rsidP="00547370">
            <w:pPr>
              <w:jc w:val="center"/>
              <w:rPr>
                <w:color w:val="FF0000"/>
                <w:sz w:val="36"/>
                <w:szCs w:val="36"/>
                <w:rtl/>
              </w:rPr>
            </w:pPr>
          </w:p>
        </w:tc>
      </w:tr>
      <w:tr w:rsidR="00350D10" w:rsidRPr="00923685" w14:paraId="6726D377" w14:textId="77777777" w:rsidTr="00350D10">
        <w:tblPrEx>
          <w:tblLook w:val="04A0" w:firstRow="1" w:lastRow="0" w:firstColumn="1" w:lastColumn="0" w:noHBand="0" w:noVBand="1"/>
        </w:tblPrEx>
        <w:trPr>
          <w:trHeight w:val="510"/>
        </w:trPr>
        <w:tc>
          <w:tcPr>
            <w:tcW w:w="918" w:type="dxa"/>
            <w:hideMark/>
          </w:tcPr>
          <w:p w14:paraId="45A381D3" w14:textId="77777777" w:rsidR="00350D10" w:rsidRPr="00224E75" w:rsidRDefault="00350D10" w:rsidP="00547370">
            <w:pPr>
              <w:rPr>
                <w:rtl/>
              </w:rPr>
            </w:pPr>
            <w:r w:rsidRPr="00224E75">
              <w:rPr>
                <w:rFonts w:hint="cs"/>
                <w:rtl/>
              </w:rPr>
              <w:t>بهداشت محیط و بلایا</w:t>
            </w:r>
          </w:p>
        </w:tc>
        <w:tc>
          <w:tcPr>
            <w:tcW w:w="3627" w:type="dxa"/>
          </w:tcPr>
          <w:p w14:paraId="2CB85E2F" w14:textId="77777777" w:rsidR="00350D10" w:rsidRPr="00923685" w:rsidRDefault="00350D10" w:rsidP="00547370">
            <w:pPr>
              <w:rPr>
                <w:rtl/>
              </w:rPr>
            </w:pPr>
            <w:r>
              <w:rPr>
                <w:rFonts w:hint="cs"/>
                <w:rtl/>
              </w:rPr>
              <w:t>جمع اوری و دفع صحیح زباله</w:t>
            </w:r>
          </w:p>
        </w:tc>
        <w:tc>
          <w:tcPr>
            <w:tcW w:w="1980" w:type="dxa"/>
          </w:tcPr>
          <w:p w14:paraId="38020572" w14:textId="77777777" w:rsidR="00350D10" w:rsidRPr="00224E75" w:rsidRDefault="00350D10" w:rsidP="00547370">
            <w:pPr>
              <w:jc w:val="center"/>
              <w:rPr>
                <w:rtl/>
              </w:rPr>
            </w:pPr>
            <w:r>
              <w:rPr>
                <w:rFonts w:hint="cs"/>
                <w:rtl/>
              </w:rPr>
              <w:t>رابطین محله -سفیران سلامت و سایر گروه های سنی</w:t>
            </w:r>
          </w:p>
        </w:tc>
        <w:tc>
          <w:tcPr>
            <w:tcW w:w="1350" w:type="dxa"/>
          </w:tcPr>
          <w:p w14:paraId="4097AE1F" w14:textId="77777777" w:rsidR="00350D10" w:rsidRPr="00923685" w:rsidRDefault="00350D10" w:rsidP="00547370">
            <w:pPr>
              <w:jc w:val="center"/>
              <w:rPr>
                <w:rtl/>
              </w:rPr>
            </w:pPr>
          </w:p>
        </w:tc>
        <w:tc>
          <w:tcPr>
            <w:tcW w:w="677" w:type="dxa"/>
          </w:tcPr>
          <w:p w14:paraId="0CD9635F" w14:textId="77777777" w:rsidR="00350D10" w:rsidRPr="00923685" w:rsidRDefault="00350D10" w:rsidP="00547370">
            <w:pPr>
              <w:jc w:val="center"/>
            </w:pPr>
          </w:p>
        </w:tc>
        <w:tc>
          <w:tcPr>
            <w:tcW w:w="5977" w:type="dxa"/>
          </w:tcPr>
          <w:p w14:paraId="0AC5F3CE" w14:textId="77777777" w:rsidR="00350D10" w:rsidRPr="00923685" w:rsidRDefault="00350D10" w:rsidP="00547370">
            <w:pPr>
              <w:jc w:val="center"/>
              <w:rPr>
                <w:rtl/>
              </w:rPr>
            </w:pPr>
            <w:r w:rsidRPr="000A3742">
              <w:rPr>
                <w:color w:val="00B050"/>
                <w:rtl/>
              </w:rPr>
              <w:t>شعار روز دوم : مح</w:t>
            </w:r>
            <w:r w:rsidRPr="000A3742">
              <w:rPr>
                <w:rFonts w:hint="cs"/>
                <w:color w:val="00B050"/>
                <w:rtl/>
              </w:rPr>
              <w:t>ی</w:t>
            </w:r>
            <w:r w:rsidRPr="000A3742">
              <w:rPr>
                <w:rFonts w:hint="eastAsia"/>
                <w:color w:val="00B050"/>
                <w:rtl/>
              </w:rPr>
              <w:t>ط</w:t>
            </w:r>
            <w:r w:rsidRPr="000A3742">
              <w:rPr>
                <w:color w:val="00B050"/>
                <w:rtl/>
              </w:rPr>
              <w:t xml:space="preserve"> سالم ، جامعه ا</w:t>
            </w:r>
            <w:r w:rsidRPr="000A3742">
              <w:rPr>
                <w:rFonts w:hint="cs"/>
                <w:color w:val="00B050"/>
                <w:rtl/>
              </w:rPr>
              <w:t>ی</w:t>
            </w:r>
            <w:r w:rsidRPr="000A3742">
              <w:rPr>
                <w:color w:val="00B050"/>
                <w:rtl/>
              </w:rPr>
              <w:t xml:space="preserve"> سالم با مشارکت مردم</w:t>
            </w:r>
          </w:p>
        </w:tc>
      </w:tr>
      <w:tr w:rsidR="00350D10" w:rsidRPr="00313138" w14:paraId="6556EBA7" w14:textId="77777777" w:rsidTr="00350D10">
        <w:tblPrEx>
          <w:tblLook w:val="04A0" w:firstRow="1" w:lastRow="0" w:firstColumn="1" w:lastColumn="0" w:noHBand="0" w:noVBand="1"/>
        </w:tblPrEx>
        <w:trPr>
          <w:trHeight w:val="118"/>
        </w:trPr>
        <w:tc>
          <w:tcPr>
            <w:tcW w:w="918" w:type="dxa"/>
            <w:hideMark/>
          </w:tcPr>
          <w:p w14:paraId="578B6DD2" w14:textId="468725E4" w:rsidR="00350D10" w:rsidRPr="00224E75" w:rsidRDefault="00350D10" w:rsidP="00547370">
            <w:r>
              <w:rPr>
                <w:rFonts w:hint="cs"/>
                <w:rtl/>
              </w:rPr>
              <w:t>سلامت روان</w:t>
            </w:r>
          </w:p>
        </w:tc>
        <w:tc>
          <w:tcPr>
            <w:tcW w:w="3627" w:type="dxa"/>
          </w:tcPr>
          <w:p w14:paraId="1B00F938" w14:textId="49C58567" w:rsidR="00350D10" w:rsidRPr="00224E75" w:rsidRDefault="00350D10" w:rsidP="00547370">
            <w:pPr>
              <w:jc w:val="center"/>
              <w:rPr>
                <w:rtl/>
              </w:rPr>
            </w:pPr>
          </w:p>
        </w:tc>
        <w:tc>
          <w:tcPr>
            <w:tcW w:w="1980" w:type="dxa"/>
          </w:tcPr>
          <w:p w14:paraId="0F658A5A" w14:textId="77777777" w:rsidR="00350D10" w:rsidRPr="00224E75" w:rsidRDefault="00350D10" w:rsidP="00547370">
            <w:r>
              <w:rPr>
                <w:rFonts w:hint="cs"/>
                <w:rtl/>
              </w:rPr>
              <w:t>-</w:t>
            </w:r>
          </w:p>
        </w:tc>
        <w:tc>
          <w:tcPr>
            <w:tcW w:w="1350" w:type="dxa"/>
          </w:tcPr>
          <w:p w14:paraId="45794A3B" w14:textId="77777777" w:rsidR="00350D10" w:rsidRPr="00923685" w:rsidRDefault="00350D10" w:rsidP="00547370">
            <w:pPr>
              <w:jc w:val="center"/>
              <w:rPr>
                <w:rtl/>
              </w:rPr>
            </w:pPr>
            <w:r>
              <w:rPr>
                <w:rFonts w:hint="cs"/>
                <w:rtl/>
              </w:rPr>
              <w:t>-</w:t>
            </w:r>
          </w:p>
        </w:tc>
        <w:tc>
          <w:tcPr>
            <w:tcW w:w="677" w:type="dxa"/>
          </w:tcPr>
          <w:p w14:paraId="756CB502" w14:textId="77777777" w:rsidR="00350D10" w:rsidRPr="00923685" w:rsidRDefault="00350D10" w:rsidP="00547370">
            <w:pPr>
              <w:jc w:val="center"/>
            </w:pPr>
          </w:p>
        </w:tc>
        <w:tc>
          <w:tcPr>
            <w:tcW w:w="5977" w:type="dxa"/>
          </w:tcPr>
          <w:p w14:paraId="666900F7" w14:textId="7352BF6A" w:rsidR="00350D10" w:rsidRPr="00313138" w:rsidRDefault="00350D10" w:rsidP="00547370">
            <w:pPr>
              <w:rPr>
                <w:rtl/>
              </w:rPr>
            </w:pPr>
            <w:r>
              <w:rPr>
                <w:rFonts w:hint="cs"/>
                <w:rtl/>
              </w:rPr>
              <w:t>با واحد روان هماهنگ شود</w:t>
            </w:r>
          </w:p>
        </w:tc>
      </w:tr>
    </w:tbl>
    <w:p w14:paraId="36258595" w14:textId="17026E77" w:rsidR="000730AD" w:rsidRPr="0046106D" w:rsidRDefault="000730AD" w:rsidP="000E50C5">
      <w:pPr>
        <w:spacing w:after="0" w:line="312" w:lineRule="auto"/>
        <w:jc w:val="center"/>
        <w:rPr>
          <w:rFonts w:ascii="Calibri" w:eastAsia="Times New Roman" w:hAnsi="Calibri" w:cs="B Titr"/>
          <w:color w:val="FF0000"/>
          <w:sz w:val="18"/>
          <w:szCs w:val="18"/>
          <w:rtl/>
        </w:rPr>
      </w:pPr>
    </w:p>
    <w:p w14:paraId="4B2B98A7" w14:textId="77777777" w:rsidR="000730AD" w:rsidRPr="000730AD" w:rsidRDefault="000730AD" w:rsidP="000730AD">
      <w:pPr>
        <w:tabs>
          <w:tab w:val="left" w:pos="13027"/>
        </w:tabs>
        <w:bidi w:val="0"/>
        <w:spacing w:after="200" w:line="276" w:lineRule="auto"/>
        <w:jc w:val="right"/>
        <w:rPr>
          <w:rFonts w:ascii="Calibri" w:eastAsia="Times New Roman" w:hAnsi="Calibri" w:cs="Arial"/>
          <w:sz w:val="20"/>
          <w:szCs w:val="20"/>
          <w:rtl/>
        </w:rPr>
      </w:pPr>
    </w:p>
    <w:p w14:paraId="628C1535" w14:textId="77777777" w:rsidR="000730AD" w:rsidRPr="000730AD" w:rsidRDefault="000730AD" w:rsidP="000730AD">
      <w:pPr>
        <w:tabs>
          <w:tab w:val="left" w:pos="10923"/>
        </w:tabs>
        <w:bidi w:val="0"/>
        <w:spacing w:after="200" w:line="276" w:lineRule="auto"/>
        <w:rPr>
          <w:rFonts w:ascii="Calibri" w:eastAsia="Times New Roman" w:hAnsi="Calibri" w:cs="Arial"/>
        </w:rPr>
      </w:pPr>
    </w:p>
    <w:p w14:paraId="33168A97" w14:textId="71C09469" w:rsidR="000730AD" w:rsidRPr="000730AD" w:rsidRDefault="000730AD" w:rsidP="000730AD">
      <w:pPr>
        <w:tabs>
          <w:tab w:val="left" w:pos="10923"/>
        </w:tabs>
        <w:bidi w:val="0"/>
        <w:spacing w:after="200" w:line="276" w:lineRule="auto"/>
        <w:rPr>
          <w:rFonts w:ascii="Calibri" w:eastAsia="Times New Roman" w:hAnsi="Calibri" w:cs="Arial"/>
        </w:rPr>
      </w:pPr>
    </w:p>
    <w:p w14:paraId="02CF91C2" w14:textId="77777777" w:rsidR="000730AD" w:rsidRPr="000730AD" w:rsidRDefault="000730AD" w:rsidP="000730AD">
      <w:pPr>
        <w:tabs>
          <w:tab w:val="left" w:pos="10923"/>
        </w:tabs>
        <w:bidi w:val="0"/>
        <w:spacing w:after="200" w:line="276" w:lineRule="auto"/>
        <w:rPr>
          <w:rFonts w:ascii="Calibri" w:eastAsia="Times New Roman" w:hAnsi="Calibri" w:cs="Arial"/>
        </w:rPr>
      </w:pPr>
    </w:p>
    <w:p w14:paraId="70177D37" w14:textId="77777777" w:rsidR="000730AD" w:rsidRPr="000730AD" w:rsidRDefault="000730AD" w:rsidP="000730AD">
      <w:pPr>
        <w:tabs>
          <w:tab w:val="left" w:pos="10923"/>
        </w:tabs>
        <w:bidi w:val="0"/>
        <w:spacing w:after="200" w:line="276" w:lineRule="auto"/>
        <w:rPr>
          <w:rFonts w:ascii="Calibri" w:eastAsia="Times New Roman" w:hAnsi="Calibri" w:cs="Arial"/>
        </w:rPr>
      </w:pPr>
    </w:p>
    <w:p w14:paraId="502B9A99" w14:textId="076965ED" w:rsidR="000730AD" w:rsidRPr="000730AD" w:rsidRDefault="000730AD" w:rsidP="000730AD">
      <w:pPr>
        <w:tabs>
          <w:tab w:val="left" w:pos="4337"/>
        </w:tabs>
        <w:bidi w:val="0"/>
        <w:spacing w:after="200" w:line="276" w:lineRule="auto"/>
        <w:rPr>
          <w:rFonts w:ascii="Calibri" w:eastAsia="Times New Roman" w:hAnsi="Calibri" w:cs="Arial"/>
        </w:rPr>
      </w:pPr>
      <w:r w:rsidRPr="000730AD">
        <w:rPr>
          <w:rFonts w:ascii="Calibri" w:eastAsia="Times New Roman" w:hAnsi="Calibri" w:cs="Arial"/>
        </w:rPr>
        <w:tab/>
      </w:r>
    </w:p>
    <w:p w14:paraId="33D6B47A" w14:textId="77777777" w:rsidR="000730AD" w:rsidRPr="000730AD" w:rsidRDefault="000730AD" w:rsidP="000730AD">
      <w:pPr>
        <w:tabs>
          <w:tab w:val="left" w:pos="4337"/>
        </w:tabs>
        <w:bidi w:val="0"/>
        <w:spacing w:after="200" w:line="276" w:lineRule="auto"/>
        <w:rPr>
          <w:rFonts w:ascii="Calibri" w:eastAsia="Times New Roman" w:hAnsi="Calibri" w:cs="Arial"/>
        </w:rPr>
      </w:pPr>
    </w:p>
    <w:p w14:paraId="4ED67E71" w14:textId="77777777" w:rsidR="00EE7561" w:rsidRDefault="00EE7561"/>
    <w:sectPr w:rsidR="00EE7561" w:rsidSect="00547370">
      <w:pgSz w:w="15840" w:h="12240" w:orient="landscape"/>
      <w:pgMar w:top="0" w:right="1440" w:bottom="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91B7E" w14:textId="77777777" w:rsidR="005208A3" w:rsidRDefault="005208A3" w:rsidP="00401EDE">
      <w:pPr>
        <w:spacing w:after="0" w:line="240" w:lineRule="auto"/>
      </w:pPr>
      <w:r>
        <w:separator/>
      </w:r>
    </w:p>
  </w:endnote>
  <w:endnote w:type="continuationSeparator" w:id="0">
    <w:p w14:paraId="3ECDA32C" w14:textId="77777777" w:rsidR="005208A3" w:rsidRDefault="005208A3" w:rsidP="0040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C1C4E" w14:textId="77777777" w:rsidR="005208A3" w:rsidRDefault="005208A3" w:rsidP="00401EDE">
      <w:pPr>
        <w:spacing w:after="0" w:line="240" w:lineRule="auto"/>
      </w:pPr>
      <w:r>
        <w:separator/>
      </w:r>
    </w:p>
  </w:footnote>
  <w:footnote w:type="continuationSeparator" w:id="0">
    <w:p w14:paraId="07AA4954" w14:textId="77777777" w:rsidR="005208A3" w:rsidRDefault="005208A3" w:rsidP="00401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12B7"/>
    <w:multiLevelType w:val="hybridMultilevel"/>
    <w:tmpl w:val="7664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19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C0"/>
    <w:rsid w:val="00004B28"/>
    <w:rsid w:val="0002525A"/>
    <w:rsid w:val="00040026"/>
    <w:rsid w:val="000516F5"/>
    <w:rsid w:val="000552CB"/>
    <w:rsid w:val="000675B6"/>
    <w:rsid w:val="00071508"/>
    <w:rsid w:val="000730AD"/>
    <w:rsid w:val="000916B2"/>
    <w:rsid w:val="000A3742"/>
    <w:rsid w:val="000C6870"/>
    <w:rsid w:val="000E209E"/>
    <w:rsid w:val="000E50C5"/>
    <w:rsid w:val="000E5777"/>
    <w:rsid w:val="00142D70"/>
    <w:rsid w:val="00160319"/>
    <w:rsid w:val="001851AB"/>
    <w:rsid w:val="0018655A"/>
    <w:rsid w:val="001E4E0B"/>
    <w:rsid w:val="001F6E10"/>
    <w:rsid w:val="002148D4"/>
    <w:rsid w:val="00224E75"/>
    <w:rsid w:val="00251775"/>
    <w:rsid w:val="00260F6F"/>
    <w:rsid w:val="002B78D5"/>
    <w:rsid w:val="002E2533"/>
    <w:rsid w:val="002F6A72"/>
    <w:rsid w:val="00305B2E"/>
    <w:rsid w:val="00313138"/>
    <w:rsid w:val="0031648F"/>
    <w:rsid w:val="00323C51"/>
    <w:rsid w:val="00325A57"/>
    <w:rsid w:val="00350D10"/>
    <w:rsid w:val="003612BF"/>
    <w:rsid w:val="00363598"/>
    <w:rsid w:val="00365DE8"/>
    <w:rsid w:val="003712E7"/>
    <w:rsid w:val="0037491F"/>
    <w:rsid w:val="003768B5"/>
    <w:rsid w:val="00390DEB"/>
    <w:rsid w:val="003A3AEA"/>
    <w:rsid w:val="003B6899"/>
    <w:rsid w:val="003E330A"/>
    <w:rsid w:val="003E3AC5"/>
    <w:rsid w:val="00401EDE"/>
    <w:rsid w:val="0041075C"/>
    <w:rsid w:val="00426E91"/>
    <w:rsid w:val="00434AA7"/>
    <w:rsid w:val="00440860"/>
    <w:rsid w:val="00441D72"/>
    <w:rsid w:val="0046106D"/>
    <w:rsid w:val="00494464"/>
    <w:rsid w:val="004A5570"/>
    <w:rsid w:val="004C3B0E"/>
    <w:rsid w:val="004D4E51"/>
    <w:rsid w:val="004F44AF"/>
    <w:rsid w:val="00510DDB"/>
    <w:rsid w:val="005208A3"/>
    <w:rsid w:val="00547370"/>
    <w:rsid w:val="00547C10"/>
    <w:rsid w:val="00551C44"/>
    <w:rsid w:val="00554587"/>
    <w:rsid w:val="0056179F"/>
    <w:rsid w:val="00561FFB"/>
    <w:rsid w:val="005716DA"/>
    <w:rsid w:val="00574814"/>
    <w:rsid w:val="005A38F4"/>
    <w:rsid w:val="005A3F6F"/>
    <w:rsid w:val="005C061F"/>
    <w:rsid w:val="005F1A7C"/>
    <w:rsid w:val="006133AF"/>
    <w:rsid w:val="00643840"/>
    <w:rsid w:val="00680BE4"/>
    <w:rsid w:val="00682EE8"/>
    <w:rsid w:val="006911F7"/>
    <w:rsid w:val="006A7B7B"/>
    <w:rsid w:val="006D2FFB"/>
    <w:rsid w:val="00714775"/>
    <w:rsid w:val="00736E39"/>
    <w:rsid w:val="00755718"/>
    <w:rsid w:val="00756BD4"/>
    <w:rsid w:val="00771AEC"/>
    <w:rsid w:val="00780EB7"/>
    <w:rsid w:val="00790032"/>
    <w:rsid w:val="00793174"/>
    <w:rsid w:val="00793926"/>
    <w:rsid w:val="00796C37"/>
    <w:rsid w:val="007A0C32"/>
    <w:rsid w:val="007D359C"/>
    <w:rsid w:val="007E09CA"/>
    <w:rsid w:val="0082109A"/>
    <w:rsid w:val="008223C6"/>
    <w:rsid w:val="00867890"/>
    <w:rsid w:val="00873E6D"/>
    <w:rsid w:val="0089787C"/>
    <w:rsid w:val="008E3F4A"/>
    <w:rsid w:val="008F7B75"/>
    <w:rsid w:val="0092307D"/>
    <w:rsid w:val="00923685"/>
    <w:rsid w:val="0094471F"/>
    <w:rsid w:val="00973632"/>
    <w:rsid w:val="00974F82"/>
    <w:rsid w:val="00993293"/>
    <w:rsid w:val="009D2868"/>
    <w:rsid w:val="00A00750"/>
    <w:rsid w:val="00A215BC"/>
    <w:rsid w:val="00A31CF9"/>
    <w:rsid w:val="00A52B74"/>
    <w:rsid w:val="00A6158E"/>
    <w:rsid w:val="00A91916"/>
    <w:rsid w:val="00AD3967"/>
    <w:rsid w:val="00AF2EB7"/>
    <w:rsid w:val="00B06779"/>
    <w:rsid w:val="00B230E3"/>
    <w:rsid w:val="00B23348"/>
    <w:rsid w:val="00B634E4"/>
    <w:rsid w:val="00B75B43"/>
    <w:rsid w:val="00B929F8"/>
    <w:rsid w:val="00B964F9"/>
    <w:rsid w:val="00BC4325"/>
    <w:rsid w:val="00BD3BEB"/>
    <w:rsid w:val="00BF1B48"/>
    <w:rsid w:val="00C010A4"/>
    <w:rsid w:val="00C2197C"/>
    <w:rsid w:val="00C55AE5"/>
    <w:rsid w:val="00CF4519"/>
    <w:rsid w:val="00D0266C"/>
    <w:rsid w:val="00D25A1E"/>
    <w:rsid w:val="00D540B2"/>
    <w:rsid w:val="00D83D09"/>
    <w:rsid w:val="00D95FD1"/>
    <w:rsid w:val="00D97809"/>
    <w:rsid w:val="00DE1DDD"/>
    <w:rsid w:val="00E14B52"/>
    <w:rsid w:val="00E3651B"/>
    <w:rsid w:val="00E464AD"/>
    <w:rsid w:val="00E535C0"/>
    <w:rsid w:val="00EB0141"/>
    <w:rsid w:val="00EB36C5"/>
    <w:rsid w:val="00EC081D"/>
    <w:rsid w:val="00ED483D"/>
    <w:rsid w:val="00ED707A"/>
    <w:rsid w:val="00EE7561"/>
    <w:rsid w:val="00F53E3A"/>
    <w:rsid w:val="00F9339C"/>
    <w:rsid w:val="00F94731"/>
    <w:rsid w:val="00FC3F03"/>
    <w:rsid w:val="00FC4201"/>
    <w:rsid w:val="00FD1434"/>
    <w:rsid w:val="00FD5751"/>
    <w:rsid w:val="00FF5F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8D54"/>
  <w15:chartTrackingRefBased/>
  <w15:docId w15:val="{1C14B2C6-E083-43A3-9C2A-DE64EEAE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730AD"/>
    <w:pPr>
      <w:spacing w:after="0" w:line="240" w:lineRule="auto"/>
    </w:pPr>
    <w:rPr>
      <w:rFonts w:ascii="Calibri" w:eastAsia="Times New Roman" w:hAnsi="Calibri" w:cs="Arial"/>
      <w:lang w:bidi="ar-SA"/>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7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138"/>
    <w:pPr>
      <w:ind w:left="720"/>
      <w:contextualSpacing/>
    </w:pPr>
  </w:style>
  <w:style w:type="paragraph" w:styleId="Header">
    <w:name w:val="header"/>
    <w:basedOn w:val="Normal"/>
    <w:link w:val="HeaderChar"/>
    <w:uiPriority w:val="99"/>
    <w:unhideWhenUsed/>
    <w:rsid w:val="00401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EDE"/>
  </w:style>
  <w:style w:type="paragraph" w:styleId="Footer">
    <w:name w:val="footer"/>
    <w:basedOn w:val="Normal"/>
    <w:link w:val="FooterChar"/>
    <w:uiPriority w:val="99"/>
    <w:unhideWhenUsed/>
    <w:rsid w:val="00401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dc:creator>
  <cp:keywords/>
  <dc:description/>
  <cp:lastModifiedBy>A.R.I</cp:lastModifiedBy>
  <cp:revision>62</cp:revision>
  <cp:lastPrinted>2025-04-17T06:01:00Z</cp:lastPrinted>
  <dcterms:created xsi:type="dcterms:W3CDTF">2023-08-19T06:14:00Z</dcterms:created>
  <dcterms:modified xsi:type="dcterms:W3CDTF">2025-04-17T07:09:00Z</dcterms:modified>
</cp:coreProperties>
</file>